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bookmarkStart w:id="0" w:name="_GoBack"/>
      <w:bookmarkEnd w:id="0"/>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055452" w:rsidRDefault="00055452" w:rsidP="00780CD2"/>
    <w:p w:rsidR="00055452" w:rsidRDefault="00055452" w:rsidP="00780CD2"/>
    <w:p w:rsidR="004A5914" w:rsidRDefault="00780CD2" w:rsidP="00780CD2">
      <w:r w:rsidRPr="00780CD2">
        <w:t>Krajský soud v Plzni rozhodl v hlavním líčení, konaném dne 8. září 2021 v senátě složeném z předsedy Mgr. Tomáše Boučka a přísedících Danuše Strejcové a Vojtěcha Soukupa,</w:t>
      </w:r>
    </w:p>
    <w:p w:rsidR="00055452" w:rsidRDefault="00055452" w:rsidP="00780CD2"/>
    <w:p w:rsidR="00055452" w:rsidRPr="00780CD2" w:rsidRDefault="00055452" w:rsidP="00780CD2"/>
    <w:p w:rsidR="00F11093" w:rsidRDefault="00F11093" w:rsidP="008A0B5D">
      <w:pPr>
        <w:pStyle w:val="Nadpisstirozsudku"/>
      </w:pPr>
      <w:r w:rsidRPr="00F11093">
        <w:t>takto</w:t>
      </w:r>
      <w:r>
        <w:t>:</w:t>
      </w:r>
    </w:p>
    <w:p w:rsidR="00780CD2" w:rsidRDefault="00780CD2" w:rsidP="00780CD2">
      <w:r w:rsidRPr="00780CD2">
        <w:t>Obžalovaný</w:t>
      </w:r>
    </w:p>
    <w:p w:rsidR="00055452" w:rsidRDefault="00055452" w:rsidP="00780CD2"/>
    <w:p w:rsidR="00780CD2" w:rsidRDefault="00780CD2" w:rsidP="00780CD2">
      <w:pPr>
        <w:jc w:val="center"/>
        <w:rPr>
          <w:b/>
        </w:rPr>
      </w:pPr>
      <w:r>
        <w:rPr>
          <w:b/>
        </w:rPr>
        <w:t>[</w:t>
      </w:r>
      <w:r w:rsidRPr="00780CD2">
        <w:rPr>
          <w:b/>
          <w:shd w:val="clear" w:color="auto" w:fill="CCCCCC"/>
        </w:rPr>
        <w:t>jméno</w:t>
      </w:r>
      <w:r w:rsidRPr="00780CD2">
        <w:rPr>
          <w:b/>
        </w:rPr>
        <w:t xml:space="preserve">] </w:t>
      </w:r>
      <w:r>
        <w:rPr>
          <w:b/>
        </w:rPr>
        <w:t>[</w:t>
      </w:r>
      <w:r w:rsidRPr="00780CD2">
        <w:rPr>
          <w:b/>
          <w:shd w:val="clear" w:color="auto" w:fill="CCCCCC"/>
        </w:rPr>
        <w:t>příjmení</w:t>
      </w:r>
      <w:r w:rsidRPr="00780CD2">
        <w:rPr>
          <w:b/>
        </w:rPr>
        <w:t>]</w:t>
      </w:r>
    </w:p>
    <w:p w:rsidR="00055452" w:rsidRDefault="00055452" w:rsidP="00780CD2">
      <w:pPr>
        <w:jc w:val="center"/>
        <w:rPr>
          <w:b/>
        </w:rPr>
      </w:pPr>
    </w:p>
    <w:p w:rsidR="00780CD2" w:rsidRDefault="00780CD2" w:rsidP="00780CD2">
      <w:r>
        <w:t>[</w:t>
      </w:r>
      <w:r w:rsidRPr="00780CD2">
        <w:rPr>
          <w:shd w:val="clear" w:color="auto" w:fill="CCCCCC"/>
        </w:rPr>
        <w:t>datum narození</w:t>
      </w:r>
      <w:r w:rsidRPr="00780CD2">
        <w:t>] v </w:t>
      </w:r>
      <w:r>
        <w:t>[</w:t>
      </w:r>
      <w:r w:rsidRPr="00780CD2">
        <w:rPr>
          <w:shd w:val="clear" w:color="auto" w:fill="CCCCCC"/>
        </w:rPr>
        <w:t>obec</w:t>
      </w:r>
      <w:r w:rsidRPr="00780CD2">
        <w:t xml:space="preserve">], opravář, bytem </w:t>
      </w:r>
      <w:r>
        <w:t>[</w:t>
      </w:r>
      <w:r w:rsidRPr="00780CD2">
        <w:rPr>
          <w:shd w:val="clear" w:color="auto" w:fill="CCCCCC"/>
        </w:rPr>
        <w:t>adresa</w:t>
      </w:r>
      <w:r w:rsidRPr="00780CD2">
        <w:t xml:space="preserve">], okr. </w:t>
      </w:r>
      <w:r>
        <w:t>[</w:t>
      </w:r>
      <w:r w:rsidRPr="00780CD2">
        <w:rPr>
          <w:shd w:val="clear" w:color="auto" w:fill="CCCCCC"/>
        </w:rPr>
        <w:t>obec</w:t>
      </w:r>
      <w:r w:rsidRPr="00780CD2">
        <w:t>],</w:t>
      </w:r>
    </w:p>
    <w:p w:rsidR="00055452" w:rsidRDefault="00055452" w:rsidP="00780CD2"/>
    <w:p w:rsidR="00780CD2" w:rsidRDefault="00780CD2" w:rsidP="00780CD2">
      <w:pPr>
        <w:jc w:val="center"/>
        <w:rPr>
          <w:b/>
        </w:rPr>
      </w:pPr>
      <w:r w:rsidRPr="00780CD2">
        <w:rPr>
          <w:b/>
        </w:rPr>
        <w:t>je vinen</w:t>
      </w:r>
    </w:p>
    <w:p w:rsidR="00055452" w:rsidRDefault="00055452" w:rsidP="00780CD2">
      <w:pPr>
        <w:jc w:val="center"/>
        <w:rPr>
          <w:b/>
        </w:rPr>
      </w:pPr>
    </w:p>
    <w:p w:rsidR="00780CD2" w:rsidRDefault="00780CD2" w:rsidP="00780CD2">
      <w:r w:rsidRPr="00780CD2">
        <w:t>že</w:t>
      </w:r>
    </w:p>
    <w:p w:rsidR="00780CD2" w:rsidRDefault="00780CD2" w:rsidP="00780CD2">
      <w:r w:rsidRPr="00780CD2">
        <w:t xml:space="preserve">jako občan České republiky, v záměru podpořit svojí aktivní účastí v ozbrojeném konfliktu proti vládě Ukrajiny nelegální separatistické struktury na území Doněcké a Luhanské oblasti ve východní části Ukrajiny, které samy sebe deklarují jako tzv. Doněckou lidovou republiku a Luhanskou lidovou republiku, odletěl dne 22. 7. 2015 z Letiště Václava Havla v Praze do Rostova na Donu v Ruské federaci, odkud odjel na východní Ukrajinu do Donbaské oblasti, t.č. </w:t>
      </w:r>
      <w:r w:rsidRPr="00780CD2">
        <w:lastRenderedPageBreak/>
        <w:t>ovládaného tzv. Doněckou lidovou republikou a tzv. Luhanskou lidovou republikou, přičemž po příjezdu se nechal vyškolit, vyzbrojit a vystrojit organizovanými ozbrojenými složkami těchto struktur, a následně se aktivně zapojil do činnosti těchto složek a podílel se na různých vojenských úkolech jako práce v rozvědce, strážní služba, hlídkování v určených oblastech a rovněž se zapojil do bojů s ukrajinskými jednotkami bránícími svrchovanost a územní celistvost Ukrajiny se záměrem jim způsobit zranění či smrt, a takto na Ukrajině působil nejméně do dne 25. 1. 2016, načež přešel hranice Ruské federace a dne 31. 1. 2016 požádal na Českém velvyslanectví v Moskvě o vydání náhradního cestovního pasu a ještě téhož dne odletěl z Moskvy zpět do Prahy, přičemž tzv. Doněcká lidová republika byla skupinou protivládních separatistů nelegálně vyhlášena dne 7. 4. 2014 jako nezávislý stát, a tzv. Luhanská lidová republika byla skupinou protivládních separatistů nelegálně vyhlášena dne 27. 4. 2014 jako nezávislý stát, přičemž na jimi ovládaném území byly vytvořeny některé pseudostátní struktury především v oblasti vojenských a bezpečnostních složek, přičemž činnost těchto struktur a vyhlášení jejich nezávislosti bylo zcela v rozporu se články 17, 37, 73 a 132 Ústavy Ukrajiny,</w:t>
      </w:r>
    </w:p>
    <w:p w:rsidR="00055452" w:rsidRDefault="00055452" w:rsidP="00780CD2"/>
    <w:p w:rsidR="00780CD2" w:rsidRDefault="00780CD2" w:rsidP="00780CD2">
      <w:pPr>
        <w:jc w:val="center"/>
        <w:rPr>
          <w:b/>
        </w:rPr>
      </w:pPr>
      <w:r w:rsidRPr="00780CD2">
        <w:rPr>
          <w:b/>
        </w:rPr>
        <w:t>tedy</w:t>
      </w:r>
    </w:p>
    <w:p w:rsidR="00055452" w:rsidRDefault="00055452" w:rsidP="00780CD2">
      <w:pPr>
        <w:jc w:val="center"/>
        <w:rPr>
          <w:b/>
        </w:rPr>
      </w:pPr>
    </w:p>
    <w:p w:rsidR="00780CD2" w:rsidRDefault="00780CD2" w:rsidP="00780CD2">
      <w:r w:rsidRPr="00780CD2">
        <w:t>- v úmyslu poškodit ústavní zřízení a obranyschopnost Ukrajiny, narušit základní politickou strukturu Ukrajiny, protiprávně přinutit vládu, aby něco trpěla, provedl útok ohrožující život nebo zdraví člověka s cílem způsobit smrt nebo těžkou újmu na zdraví, a uvedený čin spáchal jako člen organizované skupiny, a tento trestný čin spáchal jako člen organizované zločinecké skupiny,</w:t>
      </w:r>
    </w:p>
    <w:p w:rsidR="00055452" w:rsidRDefault="00055452" w:rsidP="00780CD2"/>
    <w:p w:rsidR="00780CD2" w:rsidRDefault="00780CD2" w:rsidP="00780CD2">
      <w:r w:rsidRPr="00780CD2">
        <w:t>- účastnil se činnosti organizované zločinecké skupiny a čin spáchal ve vztahu k organizované zločinecké skupině zaměřené k páchání teroristického útoku,</w:t>
      </w:r>
    </w:p>
    <w:p w:rsidR="00055452" w:rsidRDefault="00055452" w:rsidP="00780CD2"/>
    <w:p w:rsidR="00780CD2" w:rsidRDefault="00780CD2" w:rsidP="00780CD2">
      <w:pPr>
        <w:jc w:val="center"/>
        <w:rPr>
          <w:b/>
        </w:rPr>
      </w:pPr>
      <w:r w:rsidRPr="00780CD2">
        <w:rPr>
          <w:b/>
        </w:rPr>
        <w:t>čímž spáchal</w:t>
      </w:r>
    </w:p>
    <w:p w:rsidR="00055452" w:rsidRDefault="00055452" w:rsidP="00780CD2">
      <w:pPr>
        <w:jc w:val="center"/>
        <w:rPr>
          <w:b/>
        </w:rPr>
      </w:pPr>
    </w:p>
    <w:p w:rsidR="00780CD2" w:rsidRDefault="00780CD2" w:rsidP="00780CD2">
      <w:r w:rsidRPr="00780CD2">
        <w:t>- zločin teroristického útoku podle § 311 odst. 1 písm. a), odst. 3 písm. a) trestního zákoníku za použití § 313 trestního zákoníku ve znění účinném do dne 31. 1. 2017, spáchaného ve prospěch organizované zločinecké skupiny podle § 107 odst. 1 trestního zákoníku,</w:t>
      </w:r>
    </w:p>
    <w:p w:rsidR="00055452" w:rsidRDefault="00055452" w:rsidP="00780CD2"/>
    <w:p w:rsidR="00780CD2" w:rsidRDefault="00780CD2" w:rsidP="00780CD2">
      <w:r w:rsidRPr="00780CD2">
        <w:t>- zločin účasti na organizované zločinecké skupině podle § 361 odst. 1 alinea 2, odst. 2 trestního zákoníku ve znění účinném do dne 31. 1. 2017, a</w:t>
      </w:r>
    </w:p>
    <w:p w:rsidR="00055452" w:rsidRDefault="00055452" w:rsidP="00780CD2"/>
    <w:p w:rsidR="00780CD2" w:rsidRDefault="00780CD2" w:rsidP="00780CD2">
      <w:pPr>
        <w:jc w:val="center"/>
        <w:rPr>
          <w:b/>
        </w:rPr>
      </w:pPr>
      <w:r w:rsidRPr="00780CD2">
        <w:rPr>
          <w:b/>
        </w:rPr>
        <w:t>odsuzuje se</w:t>
      </w:r>
    </w:p>
    <w:p w:rsidR="00055452" w:rsidRDefault="00055452" w:rsidP="00780CD2">
      <w:pPr>
        <w:jc w:val="center"/>
        <w:rPr>
          <w:b/>
        </w:rPr>
      </w:pPr>
    </w:p>
    <w:p w:rsidR="00780CD2" w:rsidRDefault="00780CD2" w:rsidP="00780CD2">
      <w:r w:rsidRPr="00780CD2">
        <w:t>podle § 311 odst. 3 trestního zákoníku za použití § 108 odst. 1 trestního zákoníku a § 43 odst. 1 trestního zákoníku k úhrnnému trest odnětí svobody v trvání dvaceti (20) let.</w:t>
      </w:r>
    </w:p>
    <w:p w:rsidR="00055452" w:rsidRDefault="00055452" w:rsidP="00780CD2"/>
    <w:p w:rsidR="008A0B5D" w:rsidRPr="00780CD2" w:rsidRDefault="00780CD2" w:rsidP="00780CD2">
      <w:r w:rsidRPr="00780CD2">
        <w:t>Podle § 56 odst. 2 písm. b) trestního zákoníku se pro výkon tohoto trestu zařazuje do věznice se zvýšenou ostrahou.</w:t>
      </w:r>
    </w:p>
    <w:p w:rsidR="008A0B5D" w:rsidRDefault="008A0B5D" w:rsidP="008A0B5D">
      <w:pPr>
        <w:pStyle w:val="Nadpisstirozsudku"/>
      </w:pPr>
      <w:r>
        <w:lastRenderedPageBreak/>
        <w:t>Odůvodnění:</w:t>
      </w:r>
    </w:p>
    <w:p w:rsidR="00055452" w:rsidRDefault="00055452" w:rsidP="008A0B5D">
      <w:pPr>
        <w:pStyle w:val="Nadpisstirozsudku"/>
      </w:pPr>
    </w:p>
    <w:p w:rsidR="00780CD2" w:rsidRDefault="00780CD2" w:rsidP="00780CD2">
      <w:r w:rsidRPr="00780CD2">
        <w:t>1. Z důkazů, provedených v hlavním líčení, byl spolehlivě zjištěn shora uvedený skutkový stav.</w:t>
      </w:r>
    </w:p>
    <w:p w:rsidR="00055452" w:rsidRDefault="00055452" w:rsidP="00780CD2"/>
    <w:p w:rsidR="00780CD2" w:rsidRDefault="00780CD2" w:rsidP="00780CD2">
      <w:r w:rsidRPr="00780CD2">
        <w:t>2. Obžalovaný vypovídal až v řízení před soudem. V zásadě lze konstatovat, že jeho obhajoba spočívala na tvrzení, že sice byl v oblasti Doněcka, nastoupil do služby ozbrojených složek Novorusije, ale pracoval tam jako civilní zaměstnanec při pomocných pracích a v kuchyni, do bojových operací se nezapojil, zbraň neměl, pouze absolvoval základní střelecký výcvik. Jeho motivací byl pouze výdělek.</w:t>
      </w:r>
    </w:p>
    <w:p w:rsidR="00055452" w:rsidRDefault="00055452" w:rsidP="00780CD2"/>
    <w:p w:rsidR="00780CD2" w:rsidRDefault="00780CD2" w:rsidP="00780CD2">
      <w:r w:rsidRPr="00780CD2">
        <w:t xml:space="preserve">3. V podrobnostech uvedl, že se seznámil přes sociální síť s jistou </w:t>
      </w:r>
      <w:r>
        <w:t>[</w:t>
      </w:r>
      <w:r w:rsidRPr="00780CD2">
        <w:rPr>
          <w:shd w:val="clear" w:color="auto" w:fill="CCCCCC"/>
        </w:rPr>
        <w:t>jméno</w:t>
      </w:r>
      <w:r w:rsidRPr="00780CD2">
        <w:t xml:space="preserve">] z Ukrajiny, s kterou se domluvil, že za ní přijede. V té době hledal přítelkyni a nechtěl již být v České republice. Když přicestoval na Ukrajinu, čekala na něj </w:t>
      </w:r>
      <w:r>
        <w:t>[</w:t>
      </w:r>
      <w:r w:rsidRPr="00780CD2">
        <w:rPr>
          <w:shd w:val="clear" w:color="auto" w:fill="CCCCCC"/>
        </w:rPr>
        <w:t>jméno</w:t>
      </w:r>
      <w:r w:rsidRPr="00780CD2">
        <w:t xml:space="preserve">] společně s nějakým Slovákem a nabídli mu, aby nastoupil do armády Novorusije. On to zpočátku odmítal s tím, že nechce střílet do lidí, oni mu však nabídli, že může nastoupit do kuchyně a stejně si vydělá dost peněz. Nastoupil tedy do kasáren. Druhý den absolvoval výcvik střelby na cvičišti, neboť mu bylo řečeno, že každý musí umět natáhnout zbraň a vystřelit. Byl tam jenom jednou, moc mu to nešlo. Pracoval v Doněcku v kuchyni, ale nedostával výplatu. Po třech měsících řekl, že chce odejít. Nabídli mu, že může přejít do Luhanska, kde dostane více peněz. Souhlasil s tím a v Luhansku opět pracoval v kuchyni. Jeden večer tam bylo dělostřelecké bombardování, viděl roztrhaná těla. Chtěl se vrátit do Doněcka, zjistil ale, že mu někdo ukradl pas a vybírá na něj výplatu. Přes Čecha jménem </w:t>
      </w:r>
      <w:r>
        <w:t>[</w:t>
      </w:r>
      <w:r w:rsidRPr="00780CD2">
        <w:rPr>
          <w:shd w:val="clear" w:color="auto" w:fill="CCCCCC"/>
        </w:rPr>
        <w:t>příjmení</w:t>
      </w:r>
      <w:r w:rsidRPr="00780CD2">
        <w:t>] a po zaplacení úplatku si pak obstaral pas, dostal se do Ruska na ambasádu a poté se vrátil do České republiky.</w:t>
      </w:r>
    </w:p>
    <w:p w:rsidR="00055452" w:rsidRDefault="00055452" w:rsidP="00780CD2"/>
    <w:p w:rsidR="00780CD2" w:rsidRDefault="00780CD2" w:rsidP="00780CD2">
      <w:r w:rsidRPr="00780CD2">
        <w:t xml:space="preserve">4. Jako civilní zaměstnanec vykonával různé práce, kromě pomoci v kuchyni odklízel trosky po bombardování, opravoval školku, nemocnici. Neměl žádnou smlouvu, myslel si, že pracuje na dohodu, měl přislíben plat 10.000 rublů. Vše s ním vyjednával Slovák jménem </w:t>
      </w:r>
      <w:r>
        <w:t>[</w:t>
      </w:r>
      <w:r w:rsidRPr="00780CD2">
        <w:rPr>
          <w:shd w:val="clear" w:color="auto" w:fill="CCCCCC"/>
        </w:rPr>
        <w:t>příjmení</w:t>
      </w:r>
      <w:r w:rsidRPr="00780CD2">
        <w:t>], ten na něj čekal s </w:t>
      </w:r>
      <w:r>
        <w:t>[</w:t>
      </w:r>
      <w:r w:rsidRPr="00780CD2">
        <w:rPr>
          <w:shd w:val="clear" w:color="auto" w:fill="CCCCCC"/>
        </w:rPr>
        <w:t>jméno</w:t>
      </w:r>
      <w:r w:rsidRPr="00780CD2">
        <w:t xml:space="preserve">], byl to zřejmě velící důstojník. Přistoupil na všechny podmínky, protože si myslel, že bude normálně žít s tou </w:t>
      </w:r>
      <w:r>
        <w:t>[</w:t>
      </w:r>
      <w:r w:rsidRPr="00780CD2">
        <w:rPr>
          <w:shd w:val="clear" w:color="auto" w:fill="CCCCCC"/>
        </w:rPr>
        <w:t>jméno</w:t>
      </w:r>
      <w:r w:rsidRPr="00780CD2">
        <w:t>]. Ona ho navštěvovala v kasárnách, jejich vztah byl dobrý. Později ale zjistil, že po něm chce spoustu peněz. Občas jí dal nějaké peníze, které měl ještě z doby, než vycestoval. Později se dozvěděl, že se jedná o ženu, která dohazuje vojáky do tamní armády. Po nástupu byl vybaven jednobarevnou sportovní uniformou, jednou teplou bundou. Civilní zaměstnanci byli oddělení od vojáků. Působil daleko od bojiště, občas slyšel výbuchy a střelbu. Byl zaměstnancem armády Novorusije, příkazy mu dával kdokoli ve vojenské uniformě. Zběžně věděl, proč se tam válčí.</w:t>
      </w:r>
    </w:p>
    <w:p w:rsidR="00780CD2" w:rsidRDefault="00780CD2" w:rsidP="00780CD2">
      <w:r w:rsidRPr="00780CD2">
        <w:t>5. Bojových operací se nezúčastnil. Jednou se stalo, že byla střelba blízko základny a všichni dostali pokyn, aby si vzali zbraně. On k nim přístup neměl, někdo mu jí dal ze zamčené místnosti. Nikdy nebyl na frontové linii. Neměl volací znak.</w:t>
      </w:r>
    </w:p>
    <w:p w:rsidR="00780CD2" w:rsidRDefault="00780CD2" w:rsidP="00780CD2">
      <w:r w:rsidRPr="00780CD2">
        <w:t xml:space="preserve">6. </w:t>
      </w:r>
      <w:r>
        <w:t>[</w:t>
      </w:r>
      <w:r w:rsidRPr="00780CD2">
        <w:rPr>
          <w:shd w:val="clear" w:color="auto" w:fill="CCCCCC"/>
        </w:rPr>
        <w:t>jméno</w:t>
      </w:r>
      <w:r w:rsidRPr="00780CD2">
        <w:t xml:space="preserve">] </w:t>
      </w:r>
      <w:r>
        <w:t>[</w:t>
      </w:r>
      <w:r w:rsidRPr="00780CD2">
        <w:rPr>
          <w:shd w:val="clear" w:color="auto" w:fill="CCCCCC"/>
        </w:rPr>
        <w:t>příjmení</w:t>
      </w:r>
      <w:r w:rsidRPr="00780CD2">
        <w:t>] byl člen rozvědky. Obžalovaný se ho ptal, zda by se tam také mohl dostat, neboť toho chtěl využít k útěku. Nikdo z jeho rodiny nevěděl, že odjíždí na Ukrajinu, nikdo ani nevěděl, že nastoupil k armádě.</w:t>
      </w:r>
    </w:p>
    <w:p w:rsidR="00780CD2" w:rsidRDefault="00780CD2" w:rsidP="00780CD2">
      <w:r w:rsidRPr="00780CD2">
        <w:t>7. Obžalovaný se pak dále vyjadřoval k jednotlivým důkazům. Tato vyjádření budou citována dále.</w:t>
      </w:r>
    </w:p>
    <w:p w:rsidR="00780CD2" w:rsidRDefault="00780CD2" w:rsidP="00780CD2">
      <w:r w:rsidRPr="00780CD2">
        <w:t xml:space="preserve">8. Obhajobu obžalovaného je možno již na tomto místě označit za neuvěřitelnou, místy až absurdní. Obžalovaný nedokázal některá svá tvrzení logicky vysvětlit a soudu se nedostalo uspokojivé odpovědi na řadu otázek. Soud velmi pochybuje, že by se obžalovaný stal aktérem </w:t>
      </w:r>
      <w:r w:rsidRPr="00780CD2">
        <w:lastRenderedPageBreak/>
        <w:t>skutkového děje, který byl dílem mnoha náhod a nechtěných událostí. Nelze uvěřit tomu, že by obžalovaný cestoval na Ukrajinu za účelem kontaktu s budoucí partnerkou a ihned po příletu byl touto ženou„ naverbován“ do místních vojenských jednotek, následně k těmto jednotkám bez dalšího nastoupil, jako civilní zaměstnanec byl pod velením vojáků, nosil vojenský oděv, absolvoval střelecký výcvik, dostal se do situace, kdy byl nucen vzít zbraň a jít bojovat, a to vše několik měsíců bez jakéhokoli výdělku.</w:t>
      </w:r>
    </w:p>
    <w:p w:rsidR="00780CD2" w:rsidRDefault="00780CD2" w:rsidP="00780CD2">
      <w:r w:rsidRPr="00780CD2">
        <w:t>9. Soud měl však především k dispozici řadu důkazů, které dostatečně vyvracejí obhajobu obžalovaného. Jedná se jednak o svědecké výpovědi, ale také o listinné a věcné důkazy, které mají zcela objektivní povahu.</w:t>
      </w:r>
    </w:p>
    <w:p w:rsidR="00780CD2" w:rsidRDefault="00780CD2" w:rsidP="00780CD2">
      <w:r w:rsidRPr="00780CD2">
        <w:t>10. Několik svědků vypovídalo o tom, že se před nimi obžalovaný zmínil, že působil jako voják u ozbrojených jednotek v Doněcku a Luhansku.</w:t>
      </w:r>
    </w:p>
    <w:p w:rsidR="00780CD2" w:rsidRDefault="00780CD2" w:rsidP="00780CD2">
      <w:r w:rsidRPr="00780CD2">
        <w:t xml:space="preserve">11. Svědek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v přípravném řízení uvedl, že se s obžalovaným seznámil 7. nebo 8. října 2014, a to v rámci komunikace přes messenger. Jeho známý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kterého má i v přátelích, si totiž přidal na svůj profil na Facebooku fotku v boxerských rukavicích jako bojovník MMA, přičemž na pozadí na fotografii byla ukrajinská státní vlajka a vlajka ukrajinské povstalecké armády.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měl v přátelích na Facebooku také obviněného, který na tuto fotografii reagoval tak, že měl nějaké narážky na ukrajinské občany. Jaké narážky měl na Ukrajince, si svědek již nepamatuje. Svědek na komentář obviněného reagoval tak, že se jej prostřednictvím messengeru zeptal:„ Máš něco proti Ukrajincům?!“, na což obviněný odpověděl„ Jo RPG 7“ a k této odpovědi svědkovi přidal svoji fotografii, kde byl ve vojenském oblečení, přičemž dle názoru svědka to byla ruská uniforma. Dále měl obviněný na rameni protitankovou zbraň RPG 7, na což svědek reagoval tak, že mu odpověděl„ Takto použij na mě, já jsem Ukrajinec“. Následně si vzájemně nadávali, např. obviněný napsal svědkovi, že mu uřízne uši, že je svině ukrajinská atp., že na Ukrajině jsou i normální lidé, ale že batalion Azov je špatný, že střílejí do vlastních lidí. Svědek na to odpověděl, že si hraje s kuličkovkou a myslí si, že válčí na Ukrajině. Svědek vypověděl, že na to obviněný reagoval tak, že začal dokazovat, že válčí na Ukrajině, a to zasláním fotografie s výbuchem, s odznakem separatistických teroristických organizací bojujících na Ukrajině, fotografie, kde sedí na dělu </w:t>
      </w:r>
      <w:r>
        <w:t>[</w:t>
      </w:r>
      <w:r w:rsidR="00055452">
        <w:rPr>
          <w:shd w:val="clear" w:color="auto" w:fill="CCCCCC"/>
        </w:rPr>
        <w:t>příjmení</w:t>
      </w:r>
      <w:r w:rsidRPr="00780CD2">
        <w:t xml:space="preserve">], fotografie kde je obviněný vyfocen s dalším separatistou, přičemž oba měli kalašnikov a v pozadí byl nějaký památník a zasláním fotografie, kde sedí za ruským kulometem. Na fotografiích, kde byl obviněný nebo další osoby, byli vždy oblečeni do uniforem, které dle názoru svědka jsou uniformy proruských separatistů. Svědek dále uvedl, že obviněnému napsal, že se mohou sejít a o situaci na Ukrajině si mohou promluvit. Na to obviněný odpověděl, že se nachází ve městě Marjanka, která se nachází dole pod městem Doněck (viz nalezená fotografie 04287490, což je printscreen z navigace na mobilním telefonu, která zachycuje aktuální polohu mobilního telefonu, přičemž označené místo je Marivskyi raion, oblast Doněck). S obviněným si svědek psal pouze jeden den, pak si ho zablokoval. Dále svědek uvedl, že obviněného potkal asi před dvěma nebo třemi lety v posilovně, následně jej několikrát potkal </w:t>
      </w:r>
      <w:r>
        <w:t>[</w:t>
      </w:r>
      <w:r w:rsidRPr="00780CD2">
        <w:rPr>
          <w:shd w:val="clear" w:color="auto" w:fill="CCCCCC"/>
        </w:rPr>
        <w:t>obec</w:t>
      </w:r>
      <w:r w:rsidRPr="00780CD2">
        <w:t xml:space="preserve">], když obviněný venčil psa. Měl nějaké bojové plemeno, přičemž když obviněného viděl, tak měl na sobě civilní oblečení, nikdy na sobě neměl uniformu. Poté obviněného pravidelně potkával v práci. Svědek ví z doslechu, že obviněný hodně lidem říkal, vyloženě se chlubil, že válčil na Ukrajině a že tam uřezával uši ukrajinským vojákům. Závěrem svědek uvedl, že je mu známo, že obviněný měl v práci problém s instalatérem vzduchotechniky, který měl vyprovokovat obviněného, který mu měl dát ránu pěstí do obličeje a rozseknout mu čelo, a to ve </w:t>
      </w:r>
      <w:r>
        <w:t>[</w:t>
      </w:r>
      <w:r w:rsidRPr="00780CD2">
        <w:rPr>
          <w:shd w:val="clear" w:color="auto" w:fill="CCCCCC"/>
        </w:rPr>
        <w:t>právnická osoba</w:t>
      </w:r>
      <w:r w:rsidRPr="00780CD2">
        <w:t>].</w:t>
      </w:r>
    </w:p>
    <w:p w:rsidR="00780CD2" w:rsidRDefault="00780CD2" w:rsidP="00780CD2">
      <w:r w:rsidRPr="00780CD2">
        <w:t xml:space="preserve">12. Svědek v rámci výslechu vydal policii printscreeny komunikace přes aplikaci messenger. Jedná se o celkem 13 souborů zájmové komunikace mezi svědkem a profilem na sociální síti Facebook nazvaný </w:t>
      </w:r>
      <w:r>
        <w:t>[</w:t>
      </w:r>
      <w:r w:rsidRPr="00780CD2">
        <w:rPr>
          <w:shd w:val="clear" w:color="auto" w:fill="CCCCCC"/>
        </w:rPr>
        <w:t>jméno</w:t>
      </w:r>
      <w:r w:rsidRPr="00780CD2">
        <w:t xml:space="preserve">] </w:t>
      </w:r>
      <w:r>
        <w:t>[</w:t>
      </w:r>
      <w:r w:rsidR="00055452">
        <w:rPr>
          <w:shd w:val="clear" w:color="auto" w:fill="CCCCCC"/>
        </w:rPr>
        <w:t>jméno</w:t>
      </w:r>
      <w:r w:rsidRPr="00780CD2">
        <w:t xml:space="preserve">] </w:t>
      </w:r>
      <w:r>
        <w:t>[</w:t>
      </w:r>
      <w:r w:rsidR="00055452">
        <w:rPr>
          <w:shd w:val="clear" w:color="auto" w:fill="CCCCCC"/>
        </w:rPr>
        <w:t>příjmení</w:t>
      </w:r>
      <w:r w:rsidRPr="00780CD2">
        <w:t>]</w:t>
      </w:r>
      <w:r w:rsidR="00055452">
        <w:t>.</w:t>
      </w:r>
      <w:r w:rsidRPr="00780CD2">
        <w:t xml:space="preserve"> Tyto fotografie potvrzují výpověď svědka, jakož i to že se jedná o facebookový profil obviněného. Na těchto fotografiích se nachází obviněný, přičemž do komunikace vkládal totožné fotografie, které byly na paměťové kartě v mobilním telefonu zn. Honor, který byl zajištěn při domovní prohlídce u obviněného (viz níže). Z uvedené komunikace </w:t>
      </w:r>
      <w:r w:rsidRPr="00780CD2">
        <w:lastRenderedPageBreak/>
        <w:t xml:space="preserve">je patrné, že obviněný vystupuje jako člen ozbrojených sil tzv. Doněcké lidové republiky, přičemž toto své postavení obhajuje, nijak se jím netají a vyjadřuje zde nenávist vůči lidem z Ukrajiny. </w:t>
      </w:r>
      <w:r>
        <w:t>[</w:t>
      </w:r>
      <w:r w:rsidRPr="00780CD2">
        <w:rPr>
          <w:shd w:val="clear" w:color="auto" w:fill="CCCCCC"/>
        </w:rPr>
        <w:t>jméno</w:t>
      </w:r>
      <w:r w:rsidRPr="00780CD2">
        <w:t xml:space="preserve">] </w:t>
      </w:r>
      <w:r>
        <w:t>[</w:t>
      </w:r>
      <w:r w:rsidRPr="00780CD2">
        <w:rPr>
          <w:shd w:val="clear" w:color="auto" w:fill="CCCCCC"/>
        </w:rPr>
        <w:t>příjmení</w:t>
      </w:r>
      <w:r w:rsidRPr="00780CD2">
        <w:t>] v rámci vyhrocené komunikace nazývá„ ukropskou špínou, zasraným zmrdem, kterému uřeže uši jako jeho druhům“. Na dotaz, co má proti Ukrajincům obviněný odpovídá zasláním fotografie, na které je se zbraní a textem RPG 7. Dále obviněný uvádí, že je ve městě Marjinka u Doněcka a chlubí se fotografií s vyobrazením pamětní mince Lidových milic Donbasu. (Donbaské lidové milice byly rozhodnutím Rady 2014/499 ze dne 25. 7. 2014, kterým se mění rozhodnutí 2014/145 označeny za nezákonnou ozbrojenou separatistickou skupinu odpovědnou za boj proti ukrajinským vládním silám na východě Ukrajiny).</w:t>
      </w:r>
    </w:p>
    <w:p w:rsidR="00780CD2" w:rsidRDefault="00780CD2" w:rsidP="00780CD2">
      <w:r w:rsidRPr="00780CD2">
        <w:t>13. Sám obžalovaný tuto komunikaci nepopřel. Na svou obhajobu však uvedl, že jeho vyjádření byla pouze reakcí na výhrůžky svědka, který mu psal, že když on zabíjí jeho druhy na Ukrajině, tak on zabije jeho sestru v Čechách. Proto pak v komunikaci použil to, co slyšel od vojáků včetně nadávek. Část komunikace, kdy svědek vyhrožoval zabitím jeho sestry, však není ve spisu.</w:t>
      </w:r>
    </w:p>
    <w:p w:rsidR="00780CD2" w:rsidRDefault="00780CD2" w:rsidP="00780CD2">
      <w:r w:rsidRPr="00780CD2">
        <w:t xml:space="preserve">14. K této obhajobě je třeba říci, že zcela postrádá jakoukoli logiku. Podle obžalovaného svědek reagoval na sdělení, že obžalovaný zabíjí na Ukrajině jeho druhy. Pokud by to byla pravda, pak z toho logicky plyne, že ten, kdo první ve vzájemné komunikaci sdělil konkrétní skutečnosti o zabíjení někoho na Ukrajině, byl právě obžalovaný. A soud se musí logicky ptát, proč by to dělal ? Obžalovaný na několika místech obhajoby, a bude to ještě dále zmíněno, tvrdil, že se ostatním lidem pouze chlubil, aby se mu dostalo uznání. A proto je na místě se ptát, jakou motivaci měl u svědka </w:t>
      </w:r>
      <w:r>
        <w:t>[</w:t>
      </w:r>
      <w:r w:rsidRPr="00780CD2">
        <w:rPr>
          <w:shd w:val="clear" w:color="auto" w:fill="CCCCCC"/>
        </w:rPr>
        <w:t>příjmení</w:t>
      </w:r>
      <w:r w:rsidRPr="00780CD2">
        <w:t>], kterého vůbec neznal ? Jejich kontakt přece vznikl krátce před tím pouze prostřednictvím sociální sítě, pro obžalovaného to byl cizí člověk. Obžalovaný neměl žádný důvod tvrdit svědkovi nepravdivé skutečnosti ohledně svého zapojení do bojů na Ukrajině. Případné výhrůžky ze strany svědka, které ale nebyly prokázány, měly přijít až následně. Lze tedy spolehlivě uzavřít, že obhajoba obžalovaného je ryze účelová a v konfrontaci s autentickou komunikací, včetně fotografií, nemůže obstát.</w:t>
      </w:r>
    </w:p>
    <w:p w:rsidR="00780CD2" w:rsidRDefault="00780CD2" w:rsidP="00780CD2">
      <w:r w:rsidRPr="00780CD2">
        <w:t xml:space="preserve">15. Svědek </w:t>
      </w:r>
      <w:r>
        <w:t>[</w:t>
      </w:r>
      <w:r w:rsidRPr="00780CD2">
        <w:rPr>
          <w:shd w:val="clear" w:color="auto" w:fill="CCCCCC"/>
        </w:rPr>
        <w:t>jméno</w:t>
      </w:r>
      <w:r w:rsidRPr="00780CD2">
        <w:t xml:space="preserve">] </w:t>
      </w:r>
      <w:r>
        <w:t>[</w:t>
      </w:r>
      <w:r w:rsidRPr="00780CD2">
        <w:rPr>
          <w:shd w:val="clear" w:color="auto" w:fill="CCCCCC"/>
        </w:rPr>
        <w:t>příjmení</w:t>
      </w:r>
      <w:r w:rsidRPr="00780CD2">
        <w:t>] v přípravném řízení uvedl, že v ČR pracuje od roku 2018 a obviněného zná z práce. Hovořili spolu pouze jednou, a to když na něj obviněný promluvil česky, přičemž svědek mu nerozuměl, a tak na něj obviněný začal mluvit rusky. Obviněný mluvil dobře rusky, což svědka překvapilo. Obviněný mu uvedl, že se naučil mluvit rusky od kluků na Ukrajině. Svědek se dále ptal, kde přesně na Ukrajině byl a obviněný řekl, že v Doněcku a Luhansku. Když se svědek zeptal, co tam dělal, tak obviněný řekl, že nic. Svědek si proto domyslel, že musel bojovat na straně proruských separatistů proti Ukrajincům, protože jinak je prakticky nemožné se pro cizince turisty do těchto okupovaných oblastí dostat. Je to těžké i pro svědka, neboť by musel projít bezpečnostní prověrkou ukrajinské tajné služby a teprve pak by dostal povolení ke vstupu do okupovaných oblastí, a to svědek pochází z Doněcku. Svědek následně vypověděl, že obviněný v práci normálně Ukrajincům říkal, že bojoval v Doněcku a v Luhansku. Svědek neví, jestli je to pravda, ale nemá důvod těmto osobám nevěřit. S obviněným už potom nikdy nehovořil, neboť nechápe, že někdo z Čechů může jet bojovat za Rusko na Ukrajinu. Závěrem svědek vypověděl, že obviněný chodil na ulici v maskáčových kalhotách sovětské armády typu Dubok. Tyto maskáčové kalhoty používala rozvědka sovětské armády. Kalhoty byly tmavě zelené. V práci nosil mikinu, na které byl vyobrazen tank a na něm vlající vlajka, která vypadala jako vlajka Novoruska bez nápisu Novorusko, přičemž ten tank jako by rozbíjel zděnou zeď, která byla v barvách ukrajinské státní vlajky, tj. žlutomodré.</w:t>
      </w:r>
    </w:p>
    <w:p w:rsidR="00780CD2" w:rsidRDefault="00780CD2" w:rsidP="00780CD2">
      <w:r w:rsidRPr="00780CD2">
        <w:t xml:space="preserve">16. Svědci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a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byli vyslechnuti před zahájením trestního stíhání podle § 158a trestního řádu za účasti soudce, vzhledem k nebezpečí zmaření, zničení nebo ztráty důkazu, neboť provedením těchto výslechů měly být zjištěny rozhodné skutečnosti, na základě kterých by bylo možné teprve kvalifikovaně rozhodnout o zahájení trestního stíhání. Neprovedením uvedeného neodkladného úkonu ve fázi trestního řízení před zahájením trestního stíhání, by byla výrazně snížena možnost dosažení účelu trestní řízení, tedy náležité objasnění věci, když byla také dána důvodná obava, že s ohledem na předpokládanou dobu, která uplyne do </w:t>
      </w:r>
      <w:r w:rsidRPr="00780CD2">
        <w:lastRenderedPageBreak/>
        <w:t>zahájení trestního stíhání, bude snížena důkazní hodnota výpovědí svědků, neboť v souvislosti s délkou trvání trestního řízení dochází k zeslabování paměťové stopy a tím i schopnosti zapamatovat si, vybavit si a reprodukovat skutečnosti, které mohou mít rozhodující význam pro další postup v trestním řízení. Dále zejména s ohledem na okolnosti případu, kterého se prověřované jednání týkalo, byla reálná hrozba, že by shora uvedení svědci, kteří by jinak měli vypovídat o případné účasti obviněného v ozbrojených složkách tzv. Doněcké lidové republiky, mohli být po zahájení trestního stíhání ovlivňováni buď samotným obviněným, nebo dalšími osobami zejména ze strany osob sympatizujících s touto stranou válečného konfliktu.</w:t>
      </w:r>
    </w:p>
    <w:p w:rsidR="00780CD2" w:rsidRDefault="00780CD2" w:rsidP="00780CD2">
      <w:r w:rsidRPr="00780CD2">
        <w:t xml:space="preserve">17. Soud se tímto postupem policejního orgánu ztotožnil, považuje jej za důvodný a zákonný a výpovědi obou svědků v hlavním líčení přečetl podle § 211 odst. 2 písm. b) trestního řádu. Nad rámec výše uvedeného je třeba zdůraznit, že nedílnou součástí výpovědi svědka </w:t>
      </w:r>
      <w:r>
        <w:t>[</w:t>
      </w:r>
      <w:r w:rsidRPr="00780CD2">
        <w:rPr>
          <w:shd w:val="clear" w:color="auto" w:fill="CCCCCC"/>
        </w:rPr>
        <w:t>příjmení</w:t>
      </w:r>
      <w:r w:rsidRPr="00780CD2">
        <w:t>] je právě jím vydaná komunikace s obžalovaným prostřednictvím aplikace messenger. Ta má podstatně vyšší důkazní sílu než samotná svědecká výpověď, která z této komunikace vychází.</w:t>
      </w:r>
    </w:p>
    <w:p w:rsidR="00780CD2" w:rsidRDefault="00780CD2" w:rsidP="00780CD2">
      <w:r w:rsidRPr="00780CD2">
        <w:t xml:space="preserve">18. Svědkyně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bývalá přítelkyně obviněného, ve své výpovědi dne 16. 8. 2019 uvedla, že se s obviněným seznámila asi před šesti lety přes Facebook a čtyři roky spolu chodili. Nikdy nežili ve společné domácnosti. Dva roky už spolu nechodí. Co se týče vztahu s obviněným, svědkyně uvedla, že ze začátku bylo vše dobré, ale poté co se obviněný vrátil z Ukrajiny, tak ji začal mlátit, a to když neměl trávu – marihuanu. Ze začátku jejich vztahu byl obviněný velmi hodný, když se ale vrátil z Ukrajiny, tak svědkyni začal hlídat, když přijela ze školy, musela být pořád s ním. Obviněný se po návratu z Ukrajiny změnil, měl noční můry, nemohl spát. Poté začal být vůči svědkyni agresivní, např. když se pohádali, tak shodil židli a dal svědkyni facku. Dále svědkyni obviněný napadl v zimě po návratu z Ukrajiny před její matkou, když se hádali, a když svědkyně stála u dveří auta u řidiče. Obviněný prudce otevřel dveře, svědkyně spadla na záda na ledovku, a když se chtěla zvednout, tak ji obviněný uchopil za vlasy, hodil jí zpět na ledovku a svědkyně se bouchla o ledovku do hlavy. Celkově svědkyni obviněný napadl fyzicky asi desetkrát. Dále svědkyně uvedla, že ji obviněný někdy na konci jejich vztahu při hádce chytil pod krkem, z kuchyňské linky vzal nějaký kuchyňský nůž, a tím nožem na ni mířil. Svědkyně se mu vyvlékla, začala utíkat, a tak obviněný vzal nějakou kovovou nebo hliníkovou baseballovou pálku a s tou za ní začal utíkat, ale neudeřil ji. Po jiném fyzickém útoku obviněného však svědkyně musela vyhledat lékařské ošetření u svého praktického lékaře MUDr.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z </w:t>
      </w:r>
      <w:r>
        <w:t>[</w:t>
      </w:r>
      <w:r w:rsidRPr="00780CD2">
        <w:rPr>
          <w:shd w:val="clear" w:color="auto" w:fill="CCCCCC"/>
        </w:rPr>
        <w:t>obec</w:t>
      </w:r>
      <w:r w:rsidRPr="00780CD2">
        <w:t xml:space="preserve">]. Svědkyně rovněž uvedla, že po návratu z Ukrajiny její rodiče nechtěli obviněného za ní pustit. Otec svědkyně šel za obviněným před dům, a když se vrátil, tak jí řekl, že mu obviněný uvedl, že kdyby ji zabil, tak je mu to jedno, že mu nikdo nic neudělá. Toto se stalo v době, kdy už svědkyni obviněný vícekrát fyzicky napadl. Svědkyně nikdy neviděla, že by byl někdy obviněný na nějakou další osobu agresivní, neviděla, že by se někdy rval nebo by vyvolal rvačku. Co se týče pobytu obviněného na Ukrajině, svědkyně uvedla, že než tam odjel, tak jí nikdy neřekl o tom, že by tam chtěl jet. Před jeho odjezdem se pohádali, ale nebylo to kvůli tomu, že by jel na Ukrajinu, bylo to kvůli nějakým běžným věcem, dokonce se na chvilku rozešli. Pak obviněný zmizel. To bylo někdy před čtyřmi nebo pěti lety. Obviněný si ji zablokoval na sociálních sítích, vůbec spolu nekomunikovali. Asi za dva dny, když obviněný zmizel, tak potkala jeho matku a zeptala se, co je s obviněným, která jí řekla, že obviněný je na Ukrajině, ale co tam dělá, to jí neřekla. Obviněný se ozval teprve po půl roce prostřednictvím Facebooku. Chtěl vědět, jak se má a uvedl, že za tu dobu, co se neozval, byl na Ukrajině, ale proč tam byl, neřekl. Po návratu se opět dali dohromady a obviněný jí řekl, že na Ukrajině byl jako pomocná síla v kuchyni. Kde byl jako pomocná síla v kuchyni, neřekl. O jeho pobytu na Ukrajině se už dále nebavili. Od matky obviněného se dozvěděla pouze to, že se na Ukrajinu dostal letecky přes Rusko. Jak se obviněný dostal z Ukrajiny zpět, to svědkyně neví. Svědkyně si rovněž vybavila, že když měl obviněný noční můry, tak např. když spal, tak měl pod polštářem schovaný nůž a říkal jí, aby když bude mít své noční můry, resp. že když ze spaní vydává nějaké zvuky, aby ho nebudila, že by jí mohl něco udělat. Co se týče zvuků, k těmto svědkyně uvedla, že to nebyla </w:t>
      </w:r>
      <w:r w:rsidRPr="00780CD2">
        <w:lastRenderedPageBreak/>
        <w:t>žádná konkrétní slova, vypadalo to, dle jejího názoru, jako by se něčeho lekal, vydával zvuky podobné těm, které jsou slyšet v hororech, vystrašené hodně intenzivní výkřiky. Svědkyni není známo, že by se obviněný někdy zajímal o zbraně, o bezpečnostní složky a podobné věci. Nikdy neměl žádnou zbraň.</w:t>
      </w:r>
    </w:p>
    <w:p w:rsidR="00780CD2" w:rsidRDefault="00780CD2" w:rsidP="00780CD2">
      <w:r w:rsidRPr="00780CD2">
        <w:t>19. V hlavním líčení pak byla svědkyně zejména obhájcem vyslýchána k okolnostem vztahu s obžalovaným a k důvodům jejich rozchodu. Svědkyně tak vypověděla, že po rozchodu se léčila na psychiatrii, tvrdila na jedné straně, že to bylo kvůli násilí z strany obžalovaného, na druhé straně, že neunesla samotný rozchod.</w:t>
      </w:r>
    </w:p>
    <w:p w:rsidR="00780CD2" w:rsidRDefault="00780CD2" w:rsidP="00780CD2">
      <w:r w:rsidRPr="00780CD2">
        <w:t>20. Obžalovaný sám popřel jakékoli násilí vůči svědkyni a předložil také listinný důkaz – Usnesení policejního orgánu ze dne 14. 11. 2017 o odložení trestní věci podezření ze spáchání trestného činu vůči svědkyni (čl. 1122). Důvodem tohoto odložení byla skutečnost, že svědkyně obžalovaného křivě obvinila, neboť se nedokázala vyrovnat s jejich rozchodem.</w:t>
      </w:r>
    </w:p>
    <w:p w:rsidR="00780CD2" w:rsidRDefault="00780CD2" w:rsidP="00780CD2">
      <w:r w:rsidRPr="00780CD2">
        <w:t>21. Výše uvedené však nemá pro projednávanou věc žádný důkazní význam. Byť lze mít za prokázané, že vztah obžalovaného a svědkyně není přátelský, nebylo na druhé straně zjištěno, že by se nyní svědkyně snažila obžalovaného poškodit nepravdivou výpovědí. Naopak lze konstatovat, že svědkyně v podstatě vypověděla, že o pobytu obžalovaného na Ukrajině mnoho neví. Vypověděla pouze to, že obžalovaný se po návratu choval jinak, měl psychické problémy. To ale vyplývá i z jiných důkazů. Soud proto ani nepovažuje za nutné doplnit dokazování o znalecký posudek z oboru psychiatrie na svědkyni, jak navrhuje obhajoba.</w:t>
      </w:r>
    </w:p>
    <w:p w:rsidR="00780CD2" w:rsidRDefault="00780CD2" w:rsidP="00780CD2">
      <w:r w:rsidRPr="00780CD2">
        <w:t xml:space="preserve">22. Svědkyně </w:t>
      </w:r>
      <w:r>
        <w:t>[</w:t>
      </w:r>
      <w:r w:rsidRPr="00780CD2">
        <w:rPr>
          <w:shd w:val="clear" w:color="auto" w:fill="CCCCCC"/>
        </w:rPr>
        <w:t>jméno</w:t>
      </w:r>
      <w:r w:rsidRPr="00780CD2">
        <w:t xml:space="preserve">] </w:t>
      </w:r>
      <w:r>
        <w:t>[</w:t>
      </w:r>
      <w:r w:rsidRPr="00780CD2">
        <w:rPr>
          <w:shd w:val="clear" w:color="auto" w:fill="CCCCCC"/>
        </w:rPr>
        <w:t>příjmení</w:t>
      </w:r>
      <w:r w:rsidRPr="00780CD2">
        <w:t>], bývalá přítelkyně obviněného, ve své výpovědi v 16. 8. 2019 uvedla, že se s obviněným seznámila asi před dvěma roky. Nějakou dobu byli i partneři, a to přibližně tři měsíce. Ve společné domácnosti spolu nežili. Obviněného by charakterizovala jako velmi milého, nikdy na ni nebyl agresivní, choval se k ní slušně. Potom se v něm něco jako by zlomilo, svědkyně se domnívá, že si našel jinou ženu a začal ji podvádět. K jeho zájmům svědkyně uvedla, že měl psa. K otázkám svědkyně vypověděla, že ví, že se obviněný zajímal o zbraně, neboť jí jednou pomáhal se seminární prací ohledně první světové války a věděl hodně o zbraních, věděl, která země s jakými zbraněmi střílela, jaké ráže zbraně měly a další detaily. Obviněný svědkyni uvedl, že jí říkal o svém pobytu na Ukrajině, že tam šel dobrovolně a přiznal se jí, že tam šel bojovat za ruskou stranu proti Ukrajině. Jednou jí ukazoval nějaké video na Yutube, už si přesně nepamatuje, jak se jmenovalo, ke kterému jí obviněný říkal, že nějaký kameraman tam šel dobrovolně natáčet, přičemž na některých záběrech poznala i obviněného. Měl na sobě uniformu, na hlavě helmu, přičemž na tom videu obviněný střílel, ale svědkyně neví kam, není to na videu vidět. Jen jsou tam vidět lidé, kteří střílí jakoby ta ruská strana. Obviněný měl na videu nějakou dlouhou zbraň, ale svědkyně neví, co přesně za zbraň to bylo. Na Ukrajině byl obviněný asi před pěti lety, přibližně dva až tři roky před tím, než se poznali. Jak dlouho tam byl, svědkyně neví.</w:t>
      </w:r>
    </w:p>
    <w:p w:rsidR="00780CD2" w:rsidRDefault="00780CD2" w:rsidP="00780CD2">
      <w:r w:rsidRPr="00780CD2">
        <w:t>23. V hlavním líčení na výpovědi setrvala a doplnila, že před jejím výslechem na policii se jí snažil obžalovaný kontaktovat, sháněl na ni přes její kamarádku telefonní číslo. Nakonec ale ke kontaktu nedošlo. Dále se podrobně vyjadřovala k videu, které jí obžalovaný ukazoval. Uvedla, že na něm bylo více mužů v uniformách, bylo to mezi zbořenými domy.</w:t>
      </w:r>
    </w:p>
    <w:p w:rsidR="00780CD2" w:rsidRDefault="00780CD2" w:rsidP="00780CD2">
      <w:r w:rsidRPr="00780CD2">
        <w:t xml:space="preserve">24. Svědek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otec obviněného, ve své výpovědi dne 29. 8. 2019 uvedl, že ví, že byl na Ukrajině, a to někdy ve druhé polovině roku 2015. Na otázku, zda je mu známo, proč obviněný jel na Ukrajinu, uvedl, že tam jel za nějakou slečnou, kterou nezná. Dle jeho odhadu byl obviněný na Ukrajině osm až deset měsíců, přesně si to nepamatuje. Neví přesně kde, ale myslí si, že byl někde v oblasti Doněcku nebo Donbasu. Když do této oblasti obviněný přijel, tak ta slečna už tam byla. S obviněným byl v době jeho pobytu na Ukrajině v telefonickém kontaktu, potom začali používat Skype. Ví, že první dva nebo tři měsíce měl obviněný nějaké příležitostné práce, říkal, že odklízel nějaké sutiny, dále svědkovi přišlo z hovoru, že hlídal nějaký sklad s potravinami, prostě dělal stavební a nádenické práce. Po těchto dvou až třech měsících svědkovi volal, že </w:t>
      </w:r>
      <w:r w:rsidRPr="00780CD2">
        <w:lastRenderedPageBreak/>
        <w:t>vztah se slečnou nevyšel, bylo z obviněného cítit, že chce domů a že mu došly peníze. Svědek se domnívá, že první dva nebo tři měsíce bydlel s tou slečnou, pak říkal, že bydlí na nějaké ubytovně. Obviněnému chtěl svědek pomoci, a proto mu poslal peníze přes Western Union. Problém byl, že syn ztratil doklad totožnosti, uvedl, že ztratil pas. Peníze svědek poslal několikrát, dvakrát to bylo na stejnou osobu, pak pokaždé na někoho jiného. Dle obviněného to byly osoby, se kterými byl ubytován na ubytovně. Co se týče výše peněz, které obviněnému poslal v době, kdy byl na Ukrajině, takto bylo přes 100.000 Kč. Když se chtěl obviněný dostat domů z Ukrajiny, tak mu svědek poradil, že se musí dostat na nejbližší české velvyslanectví. Jak se obviněný dostal z Ukrajiny do Ruska, svědek neví, obviněný mu volal, až když byl na území Ruska s tím, že je na cestě do Moskvy. Na Ukrajinu se obviněný dostal letecky, což se dozvěděl až ve chvíli, kdy tam obviněný už byl, protože nepřišel na oběd, a tak mu svědek volal, kde je, a než obviněný zvedl telefon, tak slyšel nějakou ruskojazyčnou mluvu. Poté co obviněný zvedl telefon, tak se ho zeptal, kde je, a on řekl, že za chvilku přijde. Když na něj svědek udeřil, kde je, tak obviněný řekl něco ve smyslu, že se tady na to může vykašlat, že chce začít na Ukrajině nový život s nějakou slečnou, kterou dle názoru svědka poznal přes nějakou sociální sít, v té době si to myslel. Svědkovi není známo, že by se obviněný účastnil na Ukrajině nějakých bojů či bojových aktivit. Svědek neví, jestli měl obviněný kladný vztah k bezpečnostním složkám. Když byl mladý, tak sbíral nějaké uniformy a hrál airsoft, občas na něj zašel s nějakým kamarádem. Obviněný je dle názoru svědka apolitický.</w:t>
      </w:r>
    </w:p>
    <w:p w:rsidR="00780CD2" w:rsidRDefault="00780CD2" w:rsidP="00780CD2">
      <w:r w:rsidRPr="00780CD2">
        <w:t xml:space="preserve">25. V případě svědků </w:t>
      </w:r>
      <w:r>
        <w:t>[</w:t>
      </w:r>
      <w:r w:rsidRPr="00780CD2">
        <w:rPr>
          <w:shd w:val="clear" w:color="auto" w:fill="CCCCCC"/>
        </w:rPr>
        <w:t>příjmení</w:t>
      </w:r>
      <w:r w:rsidRPr="00780CD2">
        <w:t xml:space="preserve">] a </w:t>
      </w:r>
      <w:r>
        <w:t>[</w:t>
      </w:r>
      <w:r w:rsidRPr="00780CD2">
        <w:rPr>
          <w:shd w:val="clear" w:color="auto" w:fill="CCCCCC"/>
        </w:rPr>
        <w:t>příjmení</w:t>
      </w:r>
      <w:r w:rsidRPr="00780CD2">
        <w:t xml:space="preserve">], případně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byl bylo možno přistoupit na obhajobu obžalovaného, že se těmto osobám chtěl pochlubit, že byl na Ukrajině a dokonce i to, že jim lhal o své skutečné činnosti, aby nebyl předmětem posměchu, že pouze„ škrábal brambory“. Soud si však musel zákonitě položit otázku, proč vůbec tyto informace obžalovaný poskytoval za situace, kdy nikdo nevěděl, že na Ukrajinu odcestoval (vyjma otce) a nikdo nevěděl, co tam dělal. Z výpovědí zmíněných svědkyň jasně vyplývá, že to byl právě on, kdo se těmito skutečnostmi pochlubil, aniž by na ně byl dotazován. I tak mohl sdělit pouze obecné informace. On však zejména svědkyni </w:t>
      </w:r>
      <w:r>
        <w:t>[</w:t>
      </w:r>
      <w:r w:rsidRPr="00780CD2">
        <w:rPr>
          <w:shd w:val="clear" w:color="auto" w:fill="CCCCCC"/>
        </w:rPr>
        <w:t>příjmení</w:t>
      </w:r>
      <w:r w:rsidRPr="00780CD2">
        <w:t>] ukazoval z vlastní iniciativy videa na Youtube a popisoval jí podrobně svou činnost na Ukrajině Tyto skutečnosti ovšem obžalovaný v rámci své obhajoby logicky nevysvětlil.</w:t>
      </w:r>
    </w:p>
    <w:p w:rsidR="00780CD2" w:rsidRDefault="00780CD2" w:rsidP="00780CD2">
      <w:r w:rsidRPr="00780CD2">
        <w:t>26. Výše zmíněné svědecké výpovědi pak jsou v souladu s dalším důkazním materiálem.</w:t>
      </w:r>
    </w:p>
    <w:p w:rsidR="00780CD2" w:rsidRDefault="00780CD2" w:rsidP="00780CD2">
      <w:r w:rsidRPr="00780CD2">
        <w:t xml:space="preserve">27. Dne 24. 7. 2019 byla provedena domovní prohlídka u obžalovaného na adrese </w:t>
      </w:r>
      <w:r>
        <w:t>[</w:t>
      </w:r>
      <w:r w:rsidRPr="00780CD2">
        <w:rPr>
          <w:shd w:val="clear" w:color="auto" w:fill="CCCCCC"/>
        </w:rPr>
        <w:t>obec a číslo</w:t>
      </w:r>
      <w:r w:rsidRPr="00780CD2">
        <w:t xml:space="preserve">], okr. </w:t>
      </w:r>
      <w:r>
        <w:t>[</w:t>
      </w:r>
      <w:r w:rsidRPr="00780CD2">
        <w:rPr>
          <w:shd w:val="clear" w:color="auto" w:fill="CCCCCC"/>
        </w:rPr>
        <w:t>obec</w:t>
      </w:r>
      <w:r w:rsidRPr="00780CD2">
        <w:t>]. Při domovní prohlídce byla zajištěna výpočetní technika obžalovaného (tablet, mobilní telefon) a paměťová karta a flash disky, které byly následně vyhodnoceny. Se souhlasem obžalovaného byla rovněž provedena prohlídka jiných prostor a pozemků, a to osobního automobilu, přičemž nebyly zjištěny žádné věci významné pro trestní řízení. V mobilním telefonu zn. Honor a v něm vložené paměťové kartě pak byl zajištěn důkazní materiál.</w:t>
      </w:r>
    </w:p>
    <w:p w:rsidR="00780CD2" w:rsidRDefault="00780CD2" w:rsidP="00780CD2">
      <w:r w:rsidRPr="00780CD2">
        <w:t>28. K tomu byl vyhotoven znalecký posudek z oboru kybernetika, odvětví výpočetní technika, kterým byla zpřístupněna veškerá data a provedena záloha obsahu paměťových nosičů a mobilního telefonu.</w:t>
      </w:r>
    </w:p>
    <w:p w:rsidR="00780CD2" w:rsidRDefault="00780CD2" w:rsidP="00780CD2">
      <w:r w:rsidRPr="00780CD2">
        <w:t xml:space="preserve">29. Z vyhodnocení zajištěné výpočetní techniky u obviněného bylo zjištěno, že v mobilním telefonu zn. Honor v extrahované složce 04_MT_Honor_COR- L29/Zprava se nachází fotografie s označením 1549959532660 a IMG- 2018. Na fotografii je obviněný ve vojenském oblečení s neztotožněným mužem, přičemž oba drží dlouhou zbraň. Neztotožněný muž má na levém rameni vysílačku. Oba stojí před pomníkem připomínající boje 2. světové války, na kterém je nápis v azbuce. Na paměťové kartě micro SD zn. San 4 GB v extrahované složce 04_MT_Honor_COR-L29_microSD/FMS (v této složce jsou umístěny smazané soubory, které byly obnoveny) v podsložce s názvem jpg jsou fotografie obviněného z doby jeho zapojení do ozbrojeného konfliktu na straně nelegálních separatistických struktur na území Doněcké a Luhanské oblasti na východní Ukrajině Tyto fotografie jsou uloženy v různých velikostech, </w:t>
      </w:r>
      <w:r w:rsidRPr="00780CD2">
        <w:lastRenderedPageBreak/>
        <w:t xml:space="preserve">přičemž u části původních fotografií je uvedeno datum a čas pořízení, které odpovídá období, kdy se obviněný nacházel na území východní Ukrajiny. Na fotografiích je obviněný ve vojenském oblečení se zbraní nebo vojenskou technikou. Na několika fotografiích je zachycen i s dalšími spolubojovníky. Jedná se o fotografie s označením 04413378, 04414914, 04510914, 04366146, 04368066, 04369922, 04371778, 01119682, 04378434, 04387842, 04389378, 04390914, 04392386, 04397186, 04406786, 04408514, 04410178, 04411842, 04523330, 01120194, 01122818, 01123714, 04243138, 04243650, 01079298, 04242114, 04242626, 04280258, 04253890, 04244290, 02244802, 04245314, 04283202, 04302466, 04205378, 04205954, 04227266, 04227906, 04228546, 04253186, 04222594, 04213954, 04264130, 04214466, 04276482, 04266818, 04271042, 04278722, 04281730, 04284802, 04306626, 04793800 (na této fotografii je nášivka </w:t>
      </w:r>
      <w:r>
        <w:t>[</w:t>
      </w:r>
      <w:r w:rsidRPr="00780CD2">
        <w:rPr>
          <w:shd w:val="clear" w:color="auto" w:fill="CCCCCC"/>
        </w:rPr>
        <w:t>anonymizováno</w:t>
      </w:r>
      <w:r w:rsidRPr="00780CD2">
        <w:t xml:space="preserve">], což je volací znak obviněného, který uvedl ve video rozhovoru na youtube.com – viz níže). V podsložce souborů s označením png je rovněž obnovena fotografie – printscreen displeje mobilního telefonu s názvem </w:t>
      </w:r>
      <w:r>
        <w:t>[</w:t>
      </w:r>
      <w:r w:rsidRPr="00780CD2">
        <w:rPr>
          <w:shd w:val="clear" w:color="auto" w:fill="CCCCCC"/>
        </w:rPr>
        <w:t>číslo</w:t>
      </w:r>
      <w:r w:rsidRPr="00780CD2">
        <w:t>], na které je mapa zachycující oblast na území východní Ukrajiny, oblast Doněck, kdy označené místo je Marivskyi raion. Jedná se o printscreen z navigace na mobilním telefonu, která zachycuje aktuální polohu mobilního telefonu. Ve složce VID (v této složce jsou umístěna nesmazaná data), v podsložce souborů DCIM obsahující složku s názvem.thumbnails je celkem 487 souborů, přičemž se zde nachází i 7 fotografií obviněného, které byly zjištěny i v předchozí složce FMS. Tyto fotografie byly sdíleny na nezjištěných komunikačních platformách. Ve složce Pictures/Camera Roll se nachází mimo jiné videozáznamy s označením: WP_ 2015, který zobrazuje krajinu a pět osob ve vojenském oblečení, přičemž je zde zachycena střelba ze zbraní a výbuch munice. Videozáznam je označen datem 13. 9. 2015. Videozáznamy označené WP_ 2015, WP_ 2015, WP_ 2015 obsahují tři videosekvence záběrů na trosky objektu u železniční trati, přičemž u třetího videozáznamu se v blízkosti pohybuje osoba ve vojenském oblečení a následně dojde v objektu k výbuchu munice. Videozáznamy jsou označeny datem 11. 11. 2015. Videozáznam označený WP_ 2015 neobsahuje žádné záběry, neboť čočka objektivu byla pravděpodobně překryta. Ze zvukové stopy je patrná střelba ze zbraní a výbuchy vojenské munice. Video bylo pořízeno dne 18. 9. 2015. Výše zmíněné fotografie a videozáznamy obviněný pořídil v době od 2. 8. 2015 do 25. 1. 2016 na území východní Ukrajiny, resp. Doněcké a Luhanské oblasti. Do oblasti vycestoval dne 22. 7. 2015 a zpět do ČR se vrátil dne 31. 1. 2016.</w:t>
      </w:r>
    </w:p>
    <w:p w:rsidR="00780CD2" w:rsidRDefault="00780CD2" w:rsidP="00780CD2">
      <w:r w:rsidRPr="00780CD2">
        <w:t xml:space="preserve">30. Obžalovaný zde na svou obhajobu uvedl, že fotografie vznikly tak, že se spřátelil se Slovákem </w:t>
      </w:r>
      <w:r>
        <w:t>[</w:t>
      </w:r>
      <w:r w:rsidR="00EE0BAE">
        <w:rPr>
          <w:shd w:val="clear" w:color="auto" w:fill="CCCCCC"/>
        </w:rPr>
        <w:t>příjmení</w:t>
      </w:r>
      <w:r w:rsidRPr="00780CD2">
        <w:t xml:space="preserve">], který jej bral na jakési exkurze do míst, kde byla bojová technika, půjčoval mu uniformu a zbraně, se kterými se pak obžalovaný fotil. Fotky si pořizoval proto, aby nevypadal hloupě před lidmi. Pokud jde o videozáznamy, pak uvedl, že </w:t>
      </w:r>
      <w:r>
        <w:t>[</w:t>
      </w:r>
      <w:r w:rsidR="00EE0BAE">
        <w:rPr>
          <w:shd w:val="clear" w:color="auto" w:fill="CCCCCC"/>
        </w:rPr>
        <w:t>příjmení</w:t>
      </w:r>
      <w:r w:rsidRPr="00780CD2">
        <w:t xml:space="preserve">] opakovaně půjčoval telefon, neboť jemu se vlastní rozbil. Videa tedy toičil </w:t>
      </w:r>
      <w:r>
        <w:t>[</w:t>
      </w:r>
      <w:r w:rsidR="00EE0BAE">
        <w:rPr>
          <w:shd w:val="clear" w:color="auto" w:fill="CCCCCC"/>
        </w:rPr>
        <w:t>příjmení</w:t>
      </w:r>
      <w:r w:rsidRPr="00780CD2">
        <w:t>].</w:t>
      </w:r>
    </w:p>
    <w:p w:rsidR="00780CD2" w:rsidRDefault="00780CD2" w:rsidP="00780CD2">
      <w:r w:rsidRPr="00780CD2">
        <w:t xml:space="preserve">31. Soud však z mnoha důvodů ani této obhajobě neuvěřil. Je patrné, že obviněný fotografie a videozáznamy pořizoval v průběhu celého svého pobytu na východní Ukrajině a nejedná se tedy pouze o propagační fotografie a videa, které byl nucen pořídit po odcizení pasu, aby jej ilegálně převedli do Ruska a mohl se vrátit zpět domů. Stejně tak, s ohledem na množství dalších důkazů, soud neuvěřil obhajobě obžalovaného, že fotografie byly pořizovány pouze za účelem pochlubení se a že videa nenatáčel on. Jak už bylo výše řečeno, v podstatě nikdo v České republice nevěděl, kam odcestoval a co tam dělá. Nemusel tedy nikomu nic vysvětlovat a cokoli dokazovat. Nahraná videa pak zcela dobrovolně prezentoval minimálně svědkyni </w:t>
      </w:r>
      <w:r>
        <w:t>[</w:t>
      </w:r>
      <w:r w:rsidRPr="00780CD2">
        <w:rPr>
          <w:shd w:val="clear" w:color="auto" w:fill="CCCCCC"/>
        </w:rPr>
        <w:t>příjmení</w:t>
      </w:r>
      <w:r w:rsidRPr="00780CD2">
        <w:t>] s patřičným komentářem.</w:t>
      </w:r>
    </w:p>
    <w:p w:rsidR="00780CD2" w:rsidRDefault="00780CD2" w:rsidP="00780CD2">
      <w:r w:rsidRPr="00780CD2">
        <w:t xml:space="preserve">32. Z protokolu o ohledání webové stránky </w:t>
      </w:r>
      <w:r>
        <w:t>[</w:t>
      </w:r>
      <w:r w:rsidRPr="00780CD2">
        <w:rPr>
          <w:shd w:val="clear" w:color="auto" w:fill="CCCCCC"/>
        </w:rPr>
        <w:t>webová adresa</w:t>
      </w:r>
      <w:r w:rsidRPr="00780CD2">
        <w:t xml:space="preserve">] je patrné, že dne 27. 5. 2017 bylo publikován video rozhovor s obviněným v ruštině pod názvem„ 2015 DPR Czech volunteer_I couldn´t stay at home!“ Video je založeno a přeloženo do trestního spisu, přičemž obviněný v něm lámanou ruštinou popisuje své působení na Donbasu s tím, že se účastnil bitev. Uvádí, že k prvnímu boji došlo v Luhansku. Obviněný dále uvádí, že nejprve sloužil v Doněcku, poté v Luhansku a následně se vrátil zpět do Doněcka. K armádě Novoruska se rozhodl připojit, neboť chtěl bojovat proti fašismu, proti nacismu, že mu bylo stydno, když viděl, co dělají Ukrajinci civilistům. Proto odešel bojovat. Obviněný je při rozhovoru ve vojenském oblečení, má </w:t>
      </w:r>
      <w:r w:rsidRPr="00780CD2">
        <w:lastRenderedPageBreak/>
        <w:t>na sobě svatojiřskou stuhu a na hlavě vojenskou balistickou helmu. Za obviněným je o stěnu opřena RPG-7 s nábojem. K danému videu bylo zjištěno, že bylo zřejmě natočeno v blízkosti bývalého mezinárodního letiště Doněck, v současnosti v demilitarizovaném pásmu v těžební oblasti dolu Butovka.</w:t>
      </w:r>
    </w:p>
    <w:p w:rsidR="00780CD2" w:rsidRDefault="00780CD2" w:rsidP="00780CD2">
      <w:r w:rsidRPr="00780CD2">
        <w:t xml:space="preserve">33. K tomuto důkazu obžalovaný uvedl, že do kasáren přijel štáb a natáčeli videa s cizinci. Jemu to také nabídli, to za odměnu 2.000 rublů. Jeho projev však nebyl spontánní, asi tři hodiny před tím mu dali text, který se měl naučit. </w:t>
      </w:r>
      <w:r>
        <w:t>[</w:t>
      </w:r>
      <w:r w:rsidR="00EE0BAE">
        <w:rPr>
          <w:shd w:val="clear" w:color="auto" w:fill="CCCCCC"/>
        </w:rPr>
        <w:t>Příjmení</w:t>
      </w:r>
      <w:r w:rsidRPr="00780CD2">
        <w:t>] mu pro tento účel půjčil uniformu. Neumí si vysvětlit, proč to nabídli právě jemu.</w:t>
      </w:r>
    </w:p>
    <w:p w:rsidR="00780CD2" w:rsidRDefault="00780CD2" w:rsidP="00780CD2">
      <w:r w:rsidRPr="00780CD2">
        <w:t>34. Soud ani této obhajobě neuvěřil. Jinak by musel přistoupit na teorii, že pobyt obžalovaného na Ukrajině musela provázet neuvěřitelná řada náhod, které v konečném výsledku vedla k mylné představě, že obžalovaný se zapojil do bojů v řadách ozbrojených jednotek. Soud je ovšem přesvědčen, že zmíněné video je dalším z důkazů, který logicky zapadá do řady důkazů dalších a usvědčuje obžalovaného z trestné činnosti. Soud považuje za až absurdní možnost, že by si filmový štáb vybral právě někoho z řad civilních zaměstnanců, aby jej pracně naučil text, oblékl ho do cizí uniformy a zneužil k jasně propagandistickému video rozhovoru, když v daném místě bylo k dispozici pro tento účel jistě mnoho a mnoho skutečných ozbrojenců, a to i cizinců.</w:t>
      </w:r>
    </w:p>
    <w:p w:rsidR="00780CD2" w:rsidRDefault="00780CD2" w:rsidP="00780CD2">
      <w:r w:rsidRPr="00780CD2">
        <w:t xml:space="preserve">35. Za velmi důležitý důkaz považuje soud protokol o ohledání facebookového profilu, který byl vyžádán na základě mezinárodní justiční spolupráce ve věcech trestních od justičních orgánů USA v jiné trestní věci. Jedná se o profil uživatele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na jméno„ </w:t>
      </w:r>
      <w:r>
        <w:t>[</w:t>
      </w:r>
      <w:r w:rsidRPr="00780CD2">
        <w:rPr>
          <w:shd w:val="clear" w:color="auto" w:fill="CCCCCC"/>
        </w:rPr>
        <w:t>anonymizováno</w:t>
      </w:r>
      <w:r w:rsidRPr="00780CD2">
        <w:t xml:space="preserve">]“, ID </w:t>
      </w:r>
      <w:r>
        <w:t>[</w:t>
      </w:r>
      <w:r w:rsidRPr="00780CD2">
        <w:rPr>
          <w:shd w:val="clear" w:color="auto" w:fill="CCCCCC"/>
        </w:rPr>
        <w:t>číslo</w:t>
      </w:r>
      <w:r w:rsidRPr="00780CD2">
        <w:t xml:space="preserve">]. Tato právní pomoc byla zaslána dne 7. 2. 2019 justičním orgánem U. S. Department of Justice Criminal Division, Office of International Affairs, Washington, D. C., Ref. No. 182-63819. Na základě dvoustranné smlouvy o právní pomoci mezi Českou republikou a Spojenými státy americkými policejní orgán nepotřebuje souhlas s použitím výstupů této mezinárodní justiční spolupráce s ohledem na § 7 zákona č. 104/2013 Sb., o mezinárodní justiční spolupráci ve věcech trestních, ve znění pozdějších předpisů, neboť justiční orgány USA nestanovily žádné omezení dle čl. 7 vzájemné smlouvy o právní pomoci ve věcech trestních s USA. Z vyhodnocení obsahu tohoto facebookového profilu a komunikace mezi uživatelem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a uživatelem vystupujícím pod jménem </w:t>
      </w:r>
      <w:r>
        <w:t>[</w:t>
      </w:r>
      <w:r w:rsidRPr="00780CD2">
        <w:rPr>
          <w:shd w:val="clear" w:color="auto" w:fill="CCCCCC"/>
        </w:rPr>
        <w:t>anonymizována dvě slova</w:t>
      </w:r>
      <w:r w:rsidRPr="00780CD2">
        <w:t xml:space="preserve">], který byl ztotožněn jako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bylo zjištěno, že v průběhu dne 20. 12. 2015 opakovaně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chce po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aby vrátil pas obviněnému, který mu měl odcizit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kdy za sehnání nového pasu chtějí po obv. </w:t>
      </w:r>
      <w:r>
        <w:t>[</w:t>
      </w:r>
      <w:r w:rsidRPr="00780CD2">
        <w:rPr>
          <w:shd w:val="clear" w:color="auto" w:fill="CCCCCC"/>
        </w:rPr>
        <w:t>příjmení</w:t>
      </w:r>
      <w:r w:rsidRPr="00780CD2">
        <w:t xml:space="preserve">] peníze. Pokud tak neučiní, osobně si to s ním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vyřídí. Následně mu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posílá fotografii, na které je </w:t>
      </w:r>
      <w:r>
        <w:t>[</w:t>
      </w:r>
      <w:r w:rsidRPr="00780CD2">
        <w:rPr>
          <w:shd w:val="clear" w:color="auto" w:fill="CCCCCC"/>
        </w:rPr>
        <w:t>jméno</w:t>
      </w:r>
      <w:r w:rsidRPr="00780CD2">
        <w:t xml:space="preserve">] </w:t>
      </w:r>
      <w:r>
        <w:t>[</w:t>
      </w:r>
      <w:r w:rsidRPr="00780CD2">
        <w:rPr>
          <w:shd w:val="clear" w:color="auto" w:fill="CCCCCC"/>
        </w:rPr>
        <w:t>příjmení</w:t>
      </w:r>
      <w:r w:rsidRPr="00780CD2">
        <w:t>] společně s obviněným a před sebou mají papír, na kterém je ručně napsáno datum 18. 12. 2015 s časem 12.26 a jejich podpisy.</w:t>
      </w:r>
    </w:p>
    <w:p w:rsidR="00780CD2" w:rsidRDefault="00780CD2" w:rsidP="00780CD2">
      <w:r w:rsidRPr="00780CD2">
        <w:t xml:space="preserve">36. Mezi uživatelem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a uživatelem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byla zajištěna komunikace, ze které plyne, že dne 1. 3. 2016 se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dotazuje, zda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má nějaké informace o tom mlaďochovi, co se vydal zpět domů přes ukrajinské hranice, kdy toto měl psát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Dne 2. 3. 2016 mu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odpovídá, že by se asi mělo jednat o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který byl vyhozen z Luhanska a následně i od nich (Doněcka) a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mu měl pomoci vrátit se zpět do Čech. V průběhu další komunikace vyplývá, že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měl na mysli dalšího českého bojovníka na straně proruských separatistů v armádě tzv. Doněcké lidové republice, a to </w:t>
      </w:r>
      <w:r>
        <w:t>[</w:t>
      </w:r>
      <w:r w:rsidRPr="00780CD2">
        <w:rPr>
          <w:shd w:val="clear" w:color="auto" w:fill="CCCCCC"/>
        </w:rPr>
        <w:t>jméno</w:t>
      </w:r>
      <w:r w:rsidRPr="00780CD2">
        <w:t xml:space="preserve">] </w:t>
      </w:r>
      <w:r>
        <w:t>[</w:t>
      </w:r>
      <w:r w:rsidRPr="00780CD2">
        <w:rPr>
          <w:shd w:val="clear" w:color="auto" w:fill="CCCCCC"/>
        </w:rPr>
        <w:t>příjmení</w:t>
      </w:r>
      <w:r w:rsidRPr="00780CD2">
        <w:t>].</w:t>
      </w:r>
    </w:p>
    <w:p w:rsidR="00780CD2" w:rsidRDefault="00780CD2" w:rsidP="00780CD2">
      <w:r w:rsidRPr="00780CD2">
        <w:t xml:space="preserve">37. Mezi uživatelem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a uživatelem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w:t>
      </w:r>
      <w:r>
        <w:t>[</w:t>
      </w:r>
      <w:r w:rsidRPr="00780CD2">
        <w:rPr>
          <w:shd w:val="clear" w:color="auto" w:fill="CCCCCC"/>
        </w:rPr>
        <w:t>příjmení</w:t>
      </w:r>
      <w:r w:rsidRPr="00780CD2">
        <w:t xml:space="preserve">] byla zajištěna komunikace, ve které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sděluje v konverzaci ze dne 1. 4. 2016 uživateli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w:t>
      </w:r>
      <w:r>
        <w:t>[</w:t>
      </w:r>
      <w:r w:rsidRPr="00780CD2">
        <w:rPr>
          <w:shd w:val="clear" w:color="auto" w:fill="CCCCCC"/>
        </w:rPr>
        <w:t>příjmení</w:t>
      </w:r>
      <w:r w:rsidRPr="00780CD2">
        <w:t xml:space="preserve">], že jeden Čech, který už je pryč, jim vyprávěl, jak v Luhansku bojoval a když se u nich (Doněcku) začalo střílet, nechal je ve štychu, místo 4 vyběhli jen 3. Jednalo se o mladého kluka z </w:t>
      </w:r>
      <w:r>
        <w:t>[</w:t>
      </w:r>
      <w:r w:rsidRPr="00780CD2">
        <w:rPr>
          <w:shd w:val="clear" w:color="auto" w:fill="CCCCCC"/>
        </w:rPr>
        <w:t>obec</w:t>
      </w:r>
      <w:r w:rsidRPr="00780CD2">
        <w:t xml:space="preserve">] </w:t>
      </w:r>
      <w:r>
        <w:t>[</w:t>
      </w:r>
      <w:r w:rsidRPr="00780CD2">
        <w:rPr>
          <w:shd w:val="clear" w:color="auto" w:fill="CCCCCC"/>
        </w:rPr>
        <w:t>jméno</w:t>
      </w:r>
      <w:r w:rsidRPr="00780CD2">
        <w:t xml:space="preserve">] </w:t>
      </w:r>
      <w:r>
        <w:t>[</w:t>
      </w:r>
      <w:r w:rsidRPr="00780CD2">
        <w:rPr>
          <w:shd w:val="clear" w:color="auto" w:fill="CCCCCC"/>
        </w:rPr>
        <w:t>příjmení</w:t>
      </w:r>
      <w:r w:rsidRPr="00780CD2">
        <w:t>], který v současné době spolupracuje s policií.</w:t>
      </w:r>
    </w:p>
    <w:p w:rsidR="00780CD2" w:rsidRDefault="00780CD2" w:rsidP="00780CD2">
      <w:r w:rsidRPr="00780CD2">
        <w:lastRenderedPageBreak/>
        <w:t xml:space="preserve">38. Mezi uživatelem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a uživatelem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byla zajištěna komunikace, ve které dne 14. 3. 2016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sděluje uživateli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že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a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sbírají informace o cizincích v Donbasu. Následně se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dne 16. 3. 2016 dotazuje uživatele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zda neví, co je s obviněným, neboť má pocit, že sbírá informace pro policii a ví, že si z obviněného udělal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osobního donašeče.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mu odpovídá, že volalo pár lidí, že se jim něco děje ohledně spojení obviněného a policie.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sděluje uživateli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že na něj měl obviněný prásknout nějakým oficírům, že se zdejchli z pozice a označuje obviněného za donašeče a křiváka.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na to konto sděluje, že obviněný při střetu s Ukrajinci zamrzl a z Luhanska byl vyhozen za stejné věci, co dělal u nich. Vzhledem k tomu, že jej brali jen na zkoušku, takto neřešili. Dne 17. 3. 2016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opětovně uživatele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upozorňuje na obviněného, neboť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nemůže </w:t>
      </w:r>
      <w:r>
        <w:t>[</w:t>
      </w:r>
      <w:r w:rsidRPr="00780CD2">
        <w:rPr>
          <w:shd w:val="clear" w:color="auto" w:fill="CCCCCC"/>
        </w:rPr>
        <w:t>příjmení</w:t>
      </w:r>
      <w:r w:rsidRPr="00780CD2">
        <w:t xml:space="preserve">] odpustit těch pár výchovných facek a tak dal hlavu dohromady s obviněným, který je šmíruje, kde jen může, vše pak sdělí </w:t>
      </w:r>
      <w:r>
        <w:t>[</w:t>
      </w:r>
      <w:r w:rsidR="00EE0BAE">
        <w:rPr>
          <w:shd w:val="clear" w:color="auto" w:fill="CCCCCC"/>
        </w:rPr>
        <w:t>příjmení</w:t>
      </w:r>
      <w:r w:rsidRPr="00780CD2">
        <w:t xml:space="preserve">] a přemýšlí, jak uživateli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udělat potíže.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mu za tuto informaci děkuje. Dne 10. 7. 2016 v komunikaci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sděluje uživateli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že obviněný se vrátil do Čech, že když byl u nich, vzali ho do rozvědky, ale v okamžiku, kdy došlo k ostřelování, obviněný zůstal na ubytování, nevzal automat a neběžel s ostatními řešit problém. Následně jim začal obviněný lhát, tak zavolali do Luhanska a zjistili, že tam byl vyhozen. Pak se stala nehoda, to již věděli, že obviněný lže. Pomohli mu na ministerstvu, aby se dopravil domu. Obviněný po návratu volal osobě, kterou nazývají„ </w:t>
      </w:r>
      <w:r>
        <w:t>[</w:t>
      </w:r>
      <w:r w:rsidRPr="00780CD2">
        <w:rPr>
          <w:shd w:val="clear" w:color="auto" w:fill="CCCCCC"/>
        </w:rPr>
        <w:t>anonymizováno</w:t>
      </w:r>
      <w:r w:rsidRPr="00780CD2">
        <w:t>]“ a chtěl po něm jména španělských kamarádů a dalších cizinců, co tam bojují.</w:t>
      </w:r>
    </w:p>
    <w:p w:rsidR="00780CD2" w:rsidRDefault="00780CD2" w:rsidP="00780CD2">
      <w:r w:rsidRPr="00780CD2">
        <w:t xml:space="preserve">39. Mezi uživatelem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a uživatelem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w:t>
      </w:r>
      <w:r>
        <w:t>[</w:t>
      </w:r>
      <w:r w:rsidRPr="00780CD2">
        <w:rPr>
          <w:shd w:val="clear" w:color="auto" w:fill="CCCCCC"/>
        </w:rPr>
        <w:t>příjmení</w:t>
      </w:r>
      <w:r w:rsidRPr="00780CD2">
        <w:t xml:space="preserve">] byla zajištěna komunikace, ve které dne 5. 10. 2016 uživatel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informuje uživatele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w:t>
      </w:r>
      <w:r>
        <w:t>[</w:t>
      </w:r>
      <w:r w:rsidRPr="00780CD2">
        <w:rPr>
          <w:shd w:val="clear" w:color="auto" w:fill="CCCCCC"/>
        </w:rPr>
        <w:t>příjmení</w:t>
      </w:r>
      <w:r w:rsidRPr="00780CD2">
        <w:t xml:space="preserve">] o osobě obviněného. Tento dle sdělení uživatele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měl být vyhozen z Luhanska, že mu </w:t>
      </w:r>
      <w:r>
        <w:t>[</w:t>
      </w:r>
      <w:r w:rsidRPr="00780CD2">
        <w:rPr>
          <w:shd w:val="clear" w:color="auto" w:fill="CCCCCC"/>
        </w:rPr>
        <w:t>jméno</w:t>
      </w:r>
      <w:r w:rsidRPr="00780CD2">
        <w:t xml:space="preserve">] </w:t>
      </w:r>
      <w:r>
        <w:t>[</w:t>
      </w:r>
      <w:r w:rsidRPr="00780CD2">
        <w:rPr>
          <w:shd w:val="clear" w:color="auto" w:fill="CCCCCC"/>
        </w:rPr>
        <w:t>příjmení</w:t>
      </w:r>
      <w:r w:rsidRPr="00780CD2">
        <w:t>] zařídil bezplatné bydlení a jídlo. Obviněný měl dále ždímat svoje rodiče o peníze s tím, jak se v Doněcku špatně žije a co se tam všechno děje.</w:t>
      </w:r>
    </w:p>
    <w:p w:rsidR="00780CD2" w:rsidRDefault="00780CD2" w:rsidP="00780CD2">
      <w:r w:rsidRPr="00780CD2">
        <w:t>40. Výše uvedené komunikace považuje soud za podstatné proto, že se jednán o zcela objektivní důkaz, který není závislý na vůli obžalovaného, nelze jej žádným způsobem vysvětlit nedorozuměním či náhodou. Komunikují zde třetí osoby na sociální síti, je patrné, že hovoří o autentických událostech. A právě z těchto konverzací je jasně patrné, že obžalovaný byl součástí ozbrojených jednotek, pohyboval se ve společnosti osob, které prokazatelně hovoří o situacích na bojišti. A je zcela lhostejné, že z nich mimo jiné vyplývá, že obžalovaný pravděpodobně nebyl v případě skutečného boje příliš aktivní. Podstatné je, že tyto důkazy jasně vyvracejí obhajobu obžalovaného, že byl pouze v týlu jako civilní zaměstnanec a informace z bojiště získával od jiných osob na základě jejich vyprávění.</w:t>
      </w:r>
    </w:p>
    <w:p w:rsidR="00780CD2" w:rsidRDefault="00780CD2" w:rsidP="00780CD2">
      <w:r w:rsidRPr="00780CD2">
        <w:t xml:space="preserve">41. Na tomto místě je třeba zmínit znalecký posudek z oboru psychiatrie a klinické psychologie. Z jeho závěrů plyne, že netrpí duševní chorobou ve vlastním slova smyslu. Jeho osobnost je disharmonicky strukturována s rysy impulsivity, disociality, nezdrženlivosti a sklony k agresivním reakcím. Obviněný je občasným abuzérem alkoholu a příležitostným konzumentem marihuany, avšak nebyla zjištěna rozvinutá závislost na návykových látkách, přičemž tento stav byl u obviněného přítomen i v době páchání trestné činnosti. Rozpoznávací i ovládací schopnosti obviněného byly zachovány, přičemž je schopen kvalitní účasti v trestním řízení vedeném proti jeho osobě. Uložení ochranného léčení není znalci navrhováno. Z psychologické části znaleckého posudku bylo dále zjištěno, že prognóza resocializace se jeví jako méně příznivá. Intelektové schopnosti obviněného jsou aktuálně v pásmu průměru. Osobnost obviněného je výrazně nezralá, nevyrovnaná, extravertovaná, s rysy impulsivity, explozivity, disociality, nezdrženlivosti, poruchové sebekontroly a se sklony k agresivním reakcím. Obviněný má dle závěrů psychologického vyšetření neuspokojené potřeby ocenění, uznání. Z pocitu bezmoci se vzteká, je explozivní a cítí se předrážděný. Je zvýšeně dráždivý. Na projevy podcenění reaguje kriticky, </w:t>
      </w:r>
      <w:r w:rsidRPr="00780CD2">
        <w:lastRenderedPageBreak/>
        <w:t>odmítavě a vynucuje si převahu. Má zvýšené potřeby uvolnění napětí, úlevy, setkání a komfortu. K motivaci obviněného je uvedeno, že šlo s vysokou pravděpodobností o programované, připravované jednání. V motivační struktuře velmi pravděpodobně dominovala potřeba získat uznání a ocenění doprovázená pravděpodobně jako vedlejším motivem potřebou akceptace referenční skupinou.</w:t>
      </w:r>
    </w:p>
    <w:p w:rsidR="00780CD2" w:rsidRDefault="00780CD2" w:rsidP="00780CD2">
      <w:r w:rsidRPr="00780CD2">
        <w:t>42. Součástí posudku je i výpis ze zdravotnické dokumentace, ze které je patrné, že obviněný byl hospitalizován na psychiatrickém oddělení Nemoc</w:t>
      </w:r>
      <w:r w:rsidR="00EE0BAE">
        <w:t>nice</w:t>
      </w:r>
      <w:r w:rsidRPr="00780CD2">
        <w:t xml:space="preserve"> </w:t>
      </w:r>
      <w:r>
        <w:t>[</w:t>
      </w:r>
      <w:r w:rsidRPr="00780CD2">
        <w:rPr>
          <w:shd w:val="clear" w:color="auto" w:fill="CCCCCC"/>
        </w:rPr>
        <w:t>obec</w:t>
      </w:r>
      <w:r w:rsidRPr="00780CD2">
        <w:t xml:space="preserve">] dne 31. 5. – 1. 6. 2016 s diagnózou posttraumatické stresové poruchy. V rámci lékařského záznamu bylo uvedeno, že obviněný přišel do nemocnice v doprovodu rodičů po ošetření řezné rány na předloktí v suicidálním úmyslu po rozchodu s přítelkyní, která mu byla nevěrná, které dal pár facek. Dále obviněný při hospitalizaci uvedl, že byl ve válce, přičemž se vrátil před 3 měsíci, má z toho trauma, noční můry, nemůže spát, přičemž i přes den má zvláštní vzpomínky. Z nemocnice byl propuštěn na vlastní žádost proti doporučení lékaře. Byla mu doporučena individuální psychoterapie. Dále bylo zjištěno, že obviněný docházel do psychiatrické ambulance MUDr. </w:t>
      </w:r>
      <w:r>
        <w:t>[</w:t>
      </w:r>
      <w:r w:rsidRPr="00780CD2">
        <w:rPr>
          <w:shd w:val="clear" w:color="auto" w:fill="CCCCCC"/>
        </w:rPr>
        <w:t>příjmení</w:t>
      </w:r>
      <w:r w:rsidRPr="00780CD2">
        <w:t>] v </w:t>
      </w:r>
      <w:r>
        <w:t>[</w:t>
      </w:r>
      <w:r w:rsidRPr="00780CD2">
        <w:rPr>
          <w:shd w:val="clear" w:color="auto" w:fill="CCCCCC"/>
        </w:rPr>
        <w:t>obec</w:t>
      </w:r>
      <w:r w:rsidRPr="00780CD2">
        <w:t>], která dne 21. 6. 2016 učinila záznam, že obviněný uvedl, že v roce 2015 osm měsíců bojoval na Ukrajině, že byl svědkem různých traumatických událostí, o kterých nechce hovořit. Uvedl, že byl sám zraněn, 2 týdny pobýval v polní nemocnici, vrátil se v únoru 2016, přičemž od návratu se necítí dobře, má problémy se spaním, vrací se traumatické vzpomínky, velmi živé sny, přičemž dle přítelkyně křičí ze spaní.</w:t>
      </w:r>
    </w:p>
    <w:p w:rsidR="00780CD2" w:rsidRDefault="00780CD2" w:rsidP="00780CD2">
      <w:r w:rsidRPr="00780CD2">
        <w:t>43. K tomu obžalovaný uvedl, že na psychiatrii s léčil, protože měl špatné sny z bombardování. Popřel však, že by lékařce výslovně uvedl, že bojoval na Ukrajině a že tam byl v nemocnici.</w:t>
      </w:r>
    </w:p>
    <w:p w:rsidR="00780CD2" w:rsidRDefault="00780CD2" w:rsidP="00780CD2">
      <w:r w:rsidRPr="00780CD2">
        <w:t>44. Soud považuje i zde obhajobu obžalovaného za účelovou. Údaje v lékařské zprávě (předpokládejme, že ji znalec interpretuje doslova) jsou velmi konkrétní, je zde konkrétní časový údaj, jsou zde uvedeny příčiny špatného duševního stavu včetně konstatování, že obžalovaný na Ukrajině bojoval. Nelze předpokládat, že i lékařka by byla osobou, které by se obžalovaný chtěl chlubit něčím, co se skutečně nestalo.</w:t>
      </w:r>
    </w:p>
    <w:p w:rsidR="00780CD2" w:rsidRDefault="00780CD2" w:rsidP="00780CD2">
      <w:r w:rsidRPr="00780CD2">
        <w:t>45. Soud pak měl k dispozici řadu důkazů, které souvisí především s existencí Doněcké a Luhanské republiky a jimi zřízenými vojenskými jednotkami.</w:t>
      </w:r>
    </w:p>
    <w:p w:rsidR="00780CD2" w:rsidRDefault="00780CD2" w:rsidP="00780CD2">
      <w:r w:rsidRPr="00780CD2">
        <w:t>46. Byl vyhotoven znalecký posudek z oboru kriminalistika, odvětví balistika a z oboru kriminalistika s rozsahem oprávnění pyrotechnika, munice, výbušniny, ve kterém byla popsána bojová technika, se kterou byl obviněný zachycen na fotografiích při svém zapojení do bojového konfliktu na východní Ukrajině. Ve znaleckém posudku jsou určeny zbraně, munice a případně pyrotechnika, či vojenská technika, které obviněný používal při svém zapojení do ozbrojeného konfliktu na straně nelegálních separatistických struktur na území Doněcké a Luhanské oblasti na východní Ukrajině. Konkrétně se jedná o 45 mm útočnou puška AK-74, která je určena především k ničení živé síly střelbou dávkou či jednotlivými výstřely. Dále se jedná o 40 mm ruční protitankový granátomet (pancéřovka) RPG-7, který je vojenskou zbraní určenou k vystřelování reaktivních granátů s převážně kumulativním, tříštivým a termobarickým účinkem a o 93 mm náboj kumulativní PG-7VL pro tento ruční reaktivní protitankový granátomet 40 mm RPG-7. Náboj PG-7VL je určen převážně k ničení odolných (pancéřovaných) cílů kumulativním účinkem. Dále se jedná o 23 mm protiletadlový kanón ZU-23, který je ve svém základním provedení taženým protiletadlovým kompletem sestávajícím z 2 ks automatických kanónů 2A14 ráže 23x152, a který je určen k ničení nízko letících vzdušných cílů či lehce odolných pozemních cílů protivníka.</w:t>
      </w:r>
    </w:p>
    <w:p w:rsidR="00780CD2" w:rsidRDefault="00780CD2" w:rsidP="00780CD2">
      <w:r w:rsidRPr="00780CD2">
        <w:t xml:space="preserve">47. Byl vypracován znalecký posudek znaleckého ústavu Západočeské univerzity, Filosofické fakulty z oboru sociální vědy s rozsahem znaleckého oprávnění pro politologii k posuzování problematiky extremismu a terorismu. Posudek se zabýval zejména hodnocením obrazových materiálů, resp. symbolů, které jsou nejčastěji užívány separatistickými bojovníky za tzv. Doněckou lidovou republikou a Luhanskou lidovou republikou, z nichž část byla zachycena na </w:t>
      </w:r>
      <w:r w:rsidRPr="00780CD2">
        <w:lastRenderedPageBreak/>
        <w:t xml:space="preserve">oblečení obžalovaného. Byly vysvětleny jejich významy jak z historického, tak současného významu. Ze znaleckého posudku bylo zjištěno, že na obraze č. 1 se nachází fotografie nášivky kombinující nápis„ Novorusko“ v ruském jazyce a vlajku sestávající z diagonálního modrého kříže (tzv. Ondřejský kříž) s bílou obrubou na červeném poli. Ze znaleckého posudku vyplývá význam pojmu Novorusko. Nášivka vlajky je podle znaleckého posudku od roku 2014 využívána separatistickými skupinami na východě Ukrajiny jako jeden ze symbolů, který byl původně spojený se záměrem založit nový státní útvar Novorusko. Vlajka se užívala jako jeden ze symbolů mezinárodně neuznané konfederace Novorusko – svaz lidových republik, tj. útvaru založeného na základě dohody tzv. Doněcké lidové republiky a Luhanské lidové republiky ze dne 24. 5. 2014. Vlajka a nápis na obrazu č. 1 ve své kombinaci tedy odkazují k tomuto neuznanému státnímu útvaru. Vlajka byla zástavou formujících se ozbrojených sil Novoruska. Přestože Novoruská konfederace zanikla, lze se s pojmem Novorusko dodnes setkat ve veřejném diskurzu jako se zastřešujícím termínem pro separatistické snahy na východě Ukrajiny. S motivem zástavy ozbrojených sil Novoruska se lze dodnes setkat ve formě nášivek na uniformách a praporů užívaných doněckými a luhanskými ozbrojenými silami. Na obrazu č. 2 je znázorněna vlajka/zástava s motivem tzv. svatojiřské stuhy. Svatojiřská stuha je v prostředí tzv. Doněcké lidové republiky a Luhanské lidové republiky využívána separatistickými politickými aktéry a ozbrojenými skupinami jako jeden ze symbolů iredentismu nebo snahy o secesi. Ukrajinská populace mimo tyto oblasti dnes svatojiřskou stuhu spojuje primárně s východo-ukrajinským separatismem, ruským expanzionismem a vměšováním do vnitřních záležitostí ukrajinského státu. Vnímání svatojiřské stuhy na Ukrajině je spojeno se snahami dezintegrovat státní útvar. V současnosti je používání symbolu svatojiřské stuhy na Ukrajině zakázáno zákonem. Na obrazu č. 3 je vlajka tzv. Doněcké lidové republiky. Vlajka je symbolem neuznaného separatistickými aktéry založeného útvaru a lze ji jednoznačně spojit s aktivitami vojenských jednotek usilujících o odtržení tzv. Doněcké lidové republiky od Ukrajiny. Její použití odkazuje k separatismu. Na obrazu č. 4 je vyobrazen emblém Republikánské gardy Doněcké lidové republiky. Emblém jako celek nelze v odborných zdrojích dohledat a lze se tedy domnívat, že se jedná o novodobý symbol. V tzv. Doněcké lidové republice se tento symbol užíval jako označení jedné ze součástí ozbrojených sil, konkrétně Republikánské gardy, kdy se jednalo o elitní součást ozbrojených sil, která měl za úkol mj. chránit čelní představitele a střežit zkonfiskované klíčové budovy. V současnosti se již emblém nevyužívá, v průběhu roku 2014 byl nahrazen emblémem jasněji navazujícím na symboly tzv. Doněcké lidové republiky, v letech 2016 a 2018 se na účtu Republikánské gardy na sociální síti Vkontakte začala objevovat sada symbolů, které jsou inspirované symbolikou Národní gardy Ruské federace (obrazy č. 8 a 9). Na obrazu č. 5 je vyobrazena nášivka zobrazující hlídkujícího vojáka, sedící zvíře (pravděpodobně kočku) a nápis„ Zdvořilí lidé“ v ruském jazyce. Jedná se o symbol ruského expanzionismu a vojenské přítomnosti na ukrajinském území. Na obrazu č. 6 je uveden nápis„ Lidové milice Donbasu“ v kombinaci se svatojiřskou stuhou a erbem stylizovaným ve formě štítu a meče s barvami donbaské trikolory v obráceném pořadí. Lidové milice Donbasu jsou jednou z ozbrojených složek, operujících na území Ukrajiny proti vůli ukrajinských státních orgánů. V současnosti je pojem Lidové milice Donbasu používán jako zastřešující pro ozbrojené síly tzv. Doněcké lidové republiky a je lidovými milicemi standardně užíván. Na obrazu č. 7 je vyobrazena nášivka ve tvaru erbu, na pozadí jsou zřetelné barvy trikolory tzv. Doněcké lidové republiky. V dolní části erbu je nápis„ OPLOT“, který je možné přeložit jako pevnost. Jedná se o emblém jedné z jednotek ozbrojených sil tzv. Doněcké lidové republiky tzv. brigády OPLOT, která fungovala v letech 2014 a 2015 (Tuto jednotku Evropská unie označila v rozhodnutí Rady (SZBP) 2015 /241 ze dne 9. 2. 2015, kterým se mění rozhodnutí 2014/145 za ozbrojenou separatistickou skupinu aktivně podporující akce podkopávající teritoriální integritu, suverenitu a nezávislost Ukrajiny). Na obrazu č. 8 je zachycen jeden z emblémů Ruské národní gardy, což je složka ozbrojené moci Ruské federace přímo podléhající velení prezidenta zřízené v roce 2016. Z dostupných zdrojů nelze obraz spojit s jeho užíváním v tzv. Doněcké lidové republice. Na obrazu č. 9 se nachází erb s nápisem„ </w:t>
      </w:r>
      <w:r w:rsidRPr="00780CD2">
        <w:lastRenderedPageBreak/>
        <w:t>Rozgvardia“ v horní části. Jedná se o insignii jedné ze součástí Národní gardy Ruské federace, a to motostřeleckých formací a operačních vojenských jednotek.</w:t>
      </w:r>
    </w:p>
    <w:p w:rsidR="00780CD2" w:rsidRDefault="00780CD2" w:rsidP="00780CD2">
      <w:r w:rsidRPr="00780CD2">
        <w:t xml:space="preserve">48. Do trestního spisu byla založena Ústava Ukrajiny. Ukrajinský parlament vyhlásil nezávislost Ukrajiny přijetím deklarace o nezávislosti dne 24. 8. 1991 a 1. 12. 1991 bylo toto rozhodnutí stvrzeno všelidovým hlasováním. Ukrajina byla uznána jako samostatný stát celým mezinárodním společenstvím. Dle čl. 1 ukrajinské ústavy je Ukrajina svrchovaný a nezávislý, demokratický, sociální, právní stát. Dle čl. 2 se svrchovanost Ukrajiny rozkládá na celém jejím území. Ukrajina je unitární stát a území Ukrajiny v rámci stávajících hranic je nedílné a nedotknutelné. Dle čl. 17 je ochrana svrchovanosti a územní celistvosti Ukrajiny povinností všeho ukrajinského lidu. Dle čl. 37 je vznik a činnost politických stran a veřejných sdružení zakázána, pokud jejich programové cíle nebo akce směřují k likvidaci nezávislosti Ukrajiny, změně ústavního pořádku násilnými prostředky, porušení svrchovanosti a ústavní celistvosti státu, podrývání její bezpečnosti, nezákonného uchopení státní moci, propagandy války a násilí, podněcování mezietnické, rasové nebo náboženské nenávisti, zásahům do lidských práv či svobod, či zdraví obyvatelstva. Politické strany a veřejná sdružení nemohou mít polovojenské jednotky. Dle čl. 73 otázky změny území Ukrajiny se řeší výhradně formou celonárodního referenda. Dle čl. 132 ukrajinské ústavy je územní struktura Ukrajiny založena na principech jednoty a nedělitelnosti území státu. Dle čl. 133 ústavy se systém správní a územní struktury Ukrajiny skládá z autonomní republiky Krym, oblastí, okresů, měst, městských částí, vesnic a osad. Mj. jsou součástí Ukrajiny Doněcká oblast a Luhanská oblast. Rovněž tak do trestního spisu byl založen protokol o výsledcích konzultace Třístranné kontaktní skupiny ohledně společných kroků, směřujících k implementaci Mírového plánu prezidenta P. Porošenka a iniciativ prezidenta Ruska V. Putina a Komplex opatření ke splnění Minských dohod, přičemž v bodě č. 4, 9 a 11 je souhrnně uvedeno, že mírové řešení konfliktu na východě Ukrajiny musí být řešeno na základě svrchovanosti Ukrajiny a zvláštního autonomního statusu tzv. Doněcké a Luhanské oblasti v rámci právního řádu Ukrajiny. Minskou dohodu podepsali i separatističtí vůdci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a </w:t>
      </w:r>
      <w:r>
        <w:t>[</w:t>
      </w:r>
      <w:r w:rsidR="00EE0BAE">
        <w:rPr>
          <w:shd w:val="clear" w:color="auto" w:fill="CCCCCC"/>
        </w:rPr>
        <w:t>jméno</w:t>
      </w:r>
      <w:r w:rsidRPr="00780CD2">
        <w:t>]</w:t>
      </w:r>
      <w:r w:rsidR="00EE0BAE">
        <w:t xml:space="preserve"> [příjmení]</w:t>
      </w:r>
      <w:r w:rsidRPr="00780CD2">
        <w:t>.</w:t>
      </w:r>
    </w:p>
    <w:p w:rsidR="00780CD2" w:rsidRDefault="00780CD2" w:rsidP="00780CD2">
      <w:r w:rsidRPr="00780CD2">
        <w:t>49. Z výsledku právní pomoci z Ukrajiny bylo zjištěno, že obžalovaný nikdy nepodal žádost ohledně povolení k migraci, vystavení dokladu o trvalém nebo dočasném pobytu na území Ukrajiny. Nebylo ani zjištěno, že by obviněný byl veden v databázi Státní pohraniční služby Ukrajiny v období od 1. 6. 2015 do 1. 2. 2016, resp. není záznam, že by překročil hranice Ukrajiny na hraničních přechodech. Obžalovaný se tak na území Ukrajiny zdržoval bez potřebného povolení a hranice překročil nelegálně, neboť k pobytu delšímu než 90 dnů potřebuje ze strany Ukrajiny příslušné vízum. Dále ke vstupu na prozatímně okupovaná území Doněcké a Luhanské oblasti je vždy potřeba povolení k vjezdu a může se tak učinit pouze na určených kontrolovaných stanovištích. Trestní řízení proti obžalovanému nebylo ukrajinskými justičními orgány vedeno.</w:t>
      </w:r>
    </w:p>
    <w:p w:rsidR="00780CD2" w:rsidRDefault="00780CD2" w:rsidP="00780CD2">
      <w:r w:rsidRPr="00780CD2">
        <w:t xml:space="preserve">50. Ze sdělení Ředitelství služby cizinecké policie, Národního situačního centra ochrany hranic bylo zjištěno, že obžalovaný dne 22. 7. 2015 odletěl z terminálu T1, který je určen pro lety mimo Schengenský prostor. Užil doklad </w:t>
      </w:r>
      <w:r>
        <w:t>[</w:t>
      </w:r>
      <w:r w:rsidRPr="00780CD2">
        <w:rPr>
          <w:shd w:val="clear" w:color="auto" w:fill="CCCCCC"/>
        </w:rPr>
        <w:t>číslo</w:t>
      </w:r>
      <w:r w:rsidRPr="00780CD2">
        <w:t xml:space="preserve">] což je cestovní pas obžalovaného, vydaný dne 22. 6. 2015 v Karlových Varech. Do ČR se poté letecky vrátil dne 31. 1. 2016 z Moskvy z letiště Šeremeťjevo, užil </w:t>
      </w:r>
      <w:r>
        <w:t>[</w:t>
      </w:r>
      <w:r w:rsidRPr="00780CD2">
        <w:rPr>
          <w:shd w:val="clear" w:color="auto" w:fill="CCCCCC"/>
        </w:rPr>
        <w:t>číslo pasu</w:t>
      </w:r>
      <w:r w:rsidRPr="00780CD2">
        <w:t>]. Do Prahy přiletěl linkou Českých aerolinií OK905/31JAN1 SVO-PRG, jak plyne se sdělení této společnosti.</w:t>
      </w:r>
    </w:p>
    <w:p w:rsidR="00780CD2" w:rsidRDefault="00780CD2" w:rsidP="00780CD2">
      <w:r w:rsidRPr="00780CD2">
        <w:t xml:space="preserve">51. Ze sdělení Policejního prezidia České republiky, Odboru mezinárodní policejní spolupráce, Styčné kanceláře Policie ČR v Moskvě, byl zjištěn poznatek, že obžalovaný se dne 31. 1. 2016 v 16.30 hod. obrátil na telefonní číslo konzulární pohotovosti zastupitelského úřadu v Moskvě s tím, že mu byl dne 30. 1. 2016 v Rostově na Donu v kavárně odcizen batoh včetně cestovního pasu. Obžalovaný uvedl, že v současné době je již v Moskvě a je na cestě na zastupitelský úřad (vzdálenost mezi Moskvou a Rostovem na Donu je cca 1200 km). Žádal o vystavení náhradního dokladu, aby mohl vycestovat, neboť nemá moc peněz a sestra mu již koupila letenku s termínem odletu 31. 1. 2016 ve večerních hodinách. Obžalovaný se na zastupitelský úřad dostavil kolem 18.00 hod. Vystupoval tam klidně, slušně, ale měl problémy s komunikací v češtině, často </w:t>
      </w:r>
      <w:r w:rsidRPr="00780CD2">
        <w:lastRenderedPageBreak/>
        <w:t>přecházel do ruštiny. Ohledně okolností odcizení dokladu a věcí nebyl sdílný. Jeho oblečení svědčilo o delším pobytu v polních podmínkách, na ruce měl náramek s nápisem Nové Rusko. Dále měl na sobě tričko s obrázkem tanku a separatistickou vlajkou a vojenskou bundu. Charakter oblečení obžalovaného a způsob jeho komunikace u pracovníků zastupitelského úřadu vyvolal podezření, že se mohl zapojit do bojů na jihovýchodě Ukrajiny na straně proruských separatistických oddílů.</w:t>
      </w:r>
    </w:p>
    <w:p w:rsidR="00780CD2" w:rsidRDefault="00780CD2" w:rsidP="00780CD2">
      <w:r w:rsidRPr="00780CD2">
        <w:t xml:space="preserve">52. Ze sdělení Ministerstva zahraničních věcí, Vízového odboru bylo potvrzeno, že obžalovaný dne 31. 1. 2016 podal na Velvyslanectví ČR v Moskvě žádost o vydání náhradního cestovního dokladu z důvodu ztráty cestovního dokladu. Náhradní cestovní doklad </w:t>
      </w:r>
      <w:r>
        <w:t>[</w:t>
      </w:r>
      <w:r w:rsidRPr="00780CD2">
        <w:rPr>
          <w:shd w:val="clear" w:color="auto" w:fill="CCCCCC"/>
        </w:rPr>
        <w:t>číslo</w:t>
      </w:r>
      <w:r w:rsidRPr="00780CD2">
        <w:t>] s platností od 31. 1. 2016 do 27. 2. 2016 mu byl vydán téhož dne. Do žádosti o vydání cestovního dokladu uvedl, že jej ztratil dne 30. 1. 2016 v Rostově na Donu v kavárně, to samé uvedl i v oznámení o ztrátě cestovního dokladu.</w:t>
      </w:r>
    </w:p>
    <w:p w:rsidR="00780CD2" w:rsidRDefault="00780CD2" w:rsidP="00780CD2">
      <w:r w:rsidRPr="00780CD2">
        <w:t>53. Generální konzulát Ruské federace v Karlových Varech sdělil, že obžalovanému bylo v červenci 2015 uděleno jednovstupové tranzitní vízum do Ruské federace s platností od 22. do 24. 7. 2015.</w:t>
      </w:r>
    </w:p>
    <w:p w:rsidR="00780CD2" w:rsidRDefault="00780CD2" w:rsidP="00780CD2">
      <w:r w:rsidRPr="00780CD2">
        <w:t>54. Ze sdělení Vojenské kanceláře prezidenta republiky plyne, že obžalovaný nepodal žádost o souhlas prezidenta republiky s jeho vstupem do ozbrojených sil jiného státu podle příslušných ustanovení zákona č. 585/2004 Sb., o branné povinnosti a jejím zajišťování, ve znění pozdějších předpisů. Ze sdělení Armády ČR plyne, že obviněný nebyl vojákem v činné službě.</w:t>
      </w:r>
    </w:p>
    <w:p w:rsidR="00780CD2" w:rsidRDefault="00780CD2" w:rsidP="00780CD2">
      <w:r w:rsidRPr="00780CD2">
        <w:t>55. Soud měl dále k dispozici usnesení Krajského soudu v Ostravě ze dne 28. 6. 2017, č.j. 29 Cm 46/2017-38, v právní moci dne 8. 6. 2018, kterým bylo rozhodnuto o zrušení Zastupitelského centra DNR, z.s. (Doněcké lidové republiky) se sídlem Mongolská 1529/6 Ostrava, Poruba a nařízena jeho likvidace rozhodnutí bylo potvrzeno usnesením Vrchního soudu v Olomouci, č.j. 5 Cmo 292/2017-86 ze dne 26. 4. 2018.</w:t>
      </w:r>
    </w:p>
    <w:p w:rsidR="00780CD2" w:rsidRDefault="00780CD2" w:rsidP="00780CD2">
      <w:r w:rsidRPr="00780CD2">
        <w:t>56. K charakteru spolku Zastupitelské centrum DNR, z.s. bylo zajištěno veřejně dostupné prohlášení Ministerstva zahraničních věcí ze dne 29. 8. 2016, ve kterém se uvádí, že tzv. Doněcká lidová republika nemůže mít v ČR zastoupení, neboť tato entita není státem, ČR ji za stát neuznává a nemá s ní tak navázané diplomatické styky. Dále je v trestním spisu zařazeno prohlášení Ministerstva zahraničních věcí k tzv. parlamentním volbám v částech Doněcké a Luhanské oblasti ze dne 3. 11. 2014, kdy tyto volby ministerstvo neuznává, neboť odporují demokratickým standardům a jsou hrozbou mírového řešení a porušením uzavřených dohod v Minsku. Do trestního spisu je dále založeno sdělení Velvyslanectví ČR v Kyjevě ze dne 2. 8. 2015 (aktualizováno dne 27. 12. 2018), které informuje o pravidlech, která platí pro cizince při překračování linie dotyku v Doněcké a Luhanské oblasti, kde probíhá operace společných sil (OSS), dříve označovaná též jako antiteroristická operace (ATO). Zároveň v plné míře platí aktuální důrazné doporučení Ministerstva zahraničních věcí pro české občany v žádném případě necestovat, popřípadě ihned opustit Doněckou a Luhanskou oblast, kde se vede OSS. Dne 4. 8. 2015 Ministerstvo zahraničních věcí vydalo sdělení k bezpečnostní situaci na Ukrajině, ve kterém důrazně doporučuje občanům ČR necestovat do Doněcké a Luhanské oblasti Ukrajiny, obzvláště do míst, která se nacházejí v blízkosti tzv. linie dotyku, kde stále dochází k nepravidelným ozbrojeným střetům. Je absolutně zakázáno vstupovat na území či opouštět území, jež nejsou pod kontrolou ukrajinských orgánů bez vyřízeného speciálního povolení a jinudy než přes stanoviště, které pro tento účel zřídily ukrajinské instituce. Cizinci pobývající v Doněcké a Luhanské oblasti Ukrajiny na územích, která nejsou pod kontrolou ukrajinských orgánů, se vystavují riziku zadržení, odebrání cestovních dokladů či osobního majetku, případně i újmy na zdraví.</w:t>
      </w:r>
    </w:p>
    <w:p w:rsidR="00780CD2" w:rsidRDefault="00780CD2" w:rsidP="00780CD2">
      <w:r w:rsidRPr="00780CD2">
        <w:t xml:space="preserve">57. Nyní tedy k právní kvalifikaci. Obžalovaný svým jednáním naplnil po subjektivní i objektivní stránce všechny zákonné znaky zločinu teroristického útoku podle § 311 odst. 1 písm. a) trestního zákoníku za použití § 313 trestního zákoníku ve znění účinném do 31. 1. 2017, neboť </w:t>
      </w:r>
      <w:r w:rsidRPr="00780CD2">
        <w:lastRenderedPageBreak/>
        <w:t>jeho jednání zjevně spočívalo v tom, že chtěl úmyslně poškodit ústavní zřízení a obranyschopnost Ukrajiny, jakož současně narušit základní politickou strukturu Ukrajiny. Svým jednáním naplnil i znaky skutkové podstaty spočívající v tom, že chtěl protiprávně přinutit vládu Ukrajiny, aby něco trpěla, tedy aby připustila existenci tzv. Luhanské lidové republiky a tzv. Doněcké lidové republiky na svém území v rozporu s mezinárodním právem a Ústavou Ukrajiny. Obžalovaný s tímto specifickým úmyslem provedl útok ohrožující život nebo zdraví člověka s cílem způsobit smrt nebo těžkou újmu na zdraví. Formulace„ provede útok“ předpokládá, že s útokem bezprostředně ohrožujícím život nebo zdraví člověka již započal, což obžalovaný uvádí ve svém rozhovoru, když uvádí, že se účastnil bojů. Soud v předchozích pasážích rozsudku dostatečně vysvětlil, proč považuje tuto skutečnost za prokázanou. Obžalovaný byl do bojových činností prokazatelně zapojen, neboť byl vyzbrojen pro boj, vykonával hlídkovou a rozvědnou činnost a měl k dispozici zbraně. Bojové činnosti nejsou jen střelba, v ozbrojeném konfliktu vojáci vykonávají i jiné podpůrné úkony, poskytují podporu či jsou připraveni opětovat palbu. Na jakémkoli militárně relevantním místě fronty může dojít poměrně rychle k boji či ke zvýšení intenzity bojů. Obžalovaný byl legitimní vojenský cíl, neboť byl ozbrojen a protivník jej mohl na linii zabít, protože on může zabít je. Jeho náplní činnosti bylo i opětovat palbu, přičemž vše toto jsou aktivity směřující vůči životu a zdraví jiného člověka (jiných lidí) za použití zbraní způsobilých takový následek přivodit, a v tomto kontextu je nutno vykládat i formulaci„ provede útok“, nelze jej ohraničit pouze na již uskutečňovanou střelbu, nýbrž jedná se o veškeré bojové činnosti.</w:t>
      </w:r>
    </w:p>
    <w:p w:rsidR="00780CD2" w:rsidRDefault="00780CD2" w:rsidP="00780CD2">
      <w:r w:rsidRPr="00780CD2">
        <w:t>58. Svým jednáním obžalovaný naplnil rovněž znaky kvalifikované skutkové podstaty podle odst. 3 písm. a) uvedeného zločinu, která spočívá v tom, že spáchal uvedený čin jako člen organizované skupiny, kterou tato ozbrojená uskupení samozvaných republik nepochybně je. Jedná o organizovanou skupinu se společenstvím více osob s vnitřní organizační strukturou, s rozdělením funkcí, s dělbou činností, vztahem nadřízenosti a podřízenosti a s určitou mírou stabilnosti. Tyto vztahy charakterizují tuto skupinu jako kvazivojensky organizovaný útvar, který je zjevně zaměřený mj. na systematické násilné jednání směřující proti legálním státním strukturám Ukrajiny i proti civilnímu obyvatelstvu na území teritoria tzv. Doněcké lidové republiky. Cílem činnosti tohoto kvazivojenského uskupení je boj vedený vojenskými prostředky proti ústavnímu zřízení Ukrajiny a její armádě a tento boj směřuje ke zničení politické a územní struktury Ukrajiny. Lze proto dojít k důvodnému závěru, že toto uskupení je zaměřené na soustavné, organizované a dlouhodobé páchání úmyslné trestné činnosti, kterou je v tomto případě násilná trestná činnost, která svým charakterem odpovídá definici teroristického útoku ve smyslu § 311 tr. zákoníku. Pro posouzení toho, zda se jedná o společenství nejméně tří trestně odpovědných osob, není vyžadováno výslovné přijetí za člena organizované skupiny nebo výslovné přistoupení člena k takové skupině. Postačí, že se pachatel fakticky a neformálně (třeba i konkludentně) včlenil do tohoto uskupení a aktivně se podílel na její činnosti. Rovněž není potřeba zjistit totožnost všech členů skupiny, postačí zjištění, že mezi nejméně třemi osobami reálně existujícími a vzájemně spolupracujícími došlo k určité součinnosti na realizování trestné činnosti, která vykazuje výše uvedené znaky (rozhodnutí Nejvyššího soudu ze dne 12. 8. 2010, sp. zn. 8 Tdo 940/2010). Organizovaná skupina nemusí být složena jen z pachatelů, může být složena i z pachatele a účastníků (Rt 53/1976, Rt 22/2011). Organizovaná skupina je tak kvalifikovaným případem spolupachatelství, popř. účastenství v užším smyslu.</w:t>
      </w:r>
    </w:p>
    <w:p w:rsidR="00780CD2" w:rsidRDefault="00780CD2" w:rsidP="00780CD2">
      <w:r w:rsidRPr="00780CD2">
        <w:t xml:space="preserve">59. Tohoto jednání se obžalovaný dopustil v úmyslu přímém podle § 15 odst. 1 písm. a) tr. zákoníku, jelikož ze zadokumentovaného jednání je zcela evidentní, že obžalovaný se chtěl zapojit do kvazivojenských struktur tzv. Luhanské lidové republiky a tzv. Doněcké lidové republiky, ztotožnil se s idejemi těchto struktur a tím chtěl ohrozit zájem chráněný trestním zákonem, jehož objektem je ochrana před hrozbami terorismu a postihování členství osob ve skupinách zaměřených na páchání této trestné činnosti. Pro posouzení věci není podstatné, zda jsou či nejsou tyto separatistické kvazivojenské struktury zařazeny na unijní seznam teroristických </w:t>
      </w:r>
      <w:r w:rsidRPr="00780CD2">
        <w:lastRenderedPageBreak/>
        <w:t>skupin či na tzv. protiteroristické seznamy OSN, neboť podstatné je především to, jakou činnost vyvíjejí a jakými prostředky se snaží dosáhnout svého cíle.</w:t>
      </w:r>
    </w:p>
    <w:p w:rsidR="00780CD2" w:rsidRDefault="00780CD2" w:rsidP="00780CD2">
      <w:r w:rsidRPr="00780CD2">
        <w:t>60. S ohledem na výše uvedené skutečnosti soud současně dospěl k závěru, že jednání obžalovaného je třeba dále kvalifikovat jako zločin účasti na organizované zločinecké skupině podle § 361 odst. 1 alinea 2, odst. 2 trestního zákoníku ve znění účinném do 31. 1. 2017, neboť obžalovaný se účastnil činnosti kvazivojenských struktur tzv. Luhanské lidové republiky a tzv. Doněcké lidové republiky (tehdy i označované jako armáda tzv. Novoruska), které lze jednoznačně definovat, jak již bylo uvedeno, jako organizované zločinecké skupiny se společenstvím více osob s vnitřní organizační strukturou, s rozdělením funkcí, s dělbou činností, která je zaměřená na soustavné páchání úmyslné trestné činnosti, kterou je v tomto případě trestná činnost, která je zaměřena na páchání trestného činu teroristického útoku podle § 311 trestního zákoníku nebo teroru podle § 312 trestního zákoníku. Tohoto jednání se obžalovaný dopustil v úmyslu přímém podle § 15 odst. 1 písm. a) trestního zákoníku, jelikož obžalovaný se chtěl zapojit do těchto skupin a ohrozit zájem chráněný trestním zákoníkem, přičemž ve vztahu k odst. 2 trestného činu účasti na organizované zločinecké skupině podle § 361 trestního zákoníku postačuje zavinění z nedbalosti ve smyslu § 17 odst. 1 písm. a) trestního zákoníku. Ačkoliv znění odst. 2 tohoto trestného činu bylo novelizováno a kvalifikovaná skutková podstata se zcela změnila, ustanovení § 2 odst. 3 trestního zákoníku o použití mírnějšího zákona se neužije, neboť popsané jednání obžalovaného by podle současného znění trestního zákoníku bylo namístě posoudit jako zločin účasti na teroristické skupině podle § 312a odst. 1, 2 písm. b) trestního zákoníku v platném znění, které je pro obžalovaného přísněji trestné.</w:t>
      </w:r>
    </w:p>
    <w:p w:rsidR="00780CD2" w:rsidRDefault="00780CD2" w:rsidP="00780CD2">
      <w:r w:rsidRPr="00780CD2">
        <w:t>61. Popsaného zločinu teroristického útoku se tedy obžalovaný dopustil jako člen organizované skupiny i organizované zločinecké skupiny, přičemž s odkazem na § 107 odst. 2 trestního zákoníku je třeba uvést, že jejich kumulativní naplnění se nevylučuje. Jedním skutkem se obžalovaný účastnil činnosti organizované skupiny, která současně naplňuje znaky organizované zločinecké skupiny. Tyto dva znaky je rovněž třeba v nyní posuzované věci aplikovat kumulativně, když navíc takový způsob postihu předpokládá přímo kvalifikovaná skutková podstata podle § 311 odst. 3 písm. a) trestního zákoníku.</w:t>
      </w:r>
    </w:p>
    <w:p w:rsidR="00780CD2" w:rsidRDefault="00780CD2" w:rsidP="00780CD2">
      <w:r w:rsidRPr="00780CD2">
        <w:t>62. Soud tedy oproti obžalobě použil odlišnou právní kvalifikaci. Na tuto možnost byl obžalovaný podle § 225 odst. 2 trestního řádu upozorněn v hlavním líčení dne 13. 5. 2021 a byla mu poskytnuta další zákonná lhůta k přípravě případné obhajoby.</w:t>
      </w:r>
    </w:p>
    <w:p w:rsidR="00780CD2" w:rsidRDefault="00780CD2" w:rsidP="00780CD2">
      <w:r w:rsidRPr="00780CD2">
        <w:t>63. Je třeba také zdůraznit, že na ozbrojené skupiny tzv. Luhanské lidové republiky a tzv. Doněcké lidové republiky nelze pohlížet jako na armádu i z toho důvodu, že tzv. Luhanská lidová republika a tzv. Doněcká lidová republika není mezinárodně uznávaným státem de facto ani de iure. V této souvislosti lze připomenout dílo rakouského právníka Georga Jellineka, které je stále aktuální a zčásti Montevidejskou konvenci o právech a povinnostech státu z roku 1933, jež má sice regionální působnost na americkém kontinentě, ale lze z ní rovněž standardně vycházet, že za státy jsou považovány útvary splňující 3 definiční prvky, a to 1. vymezené území, 2. trvalé obyvatelstvo a 3. vláda. Montevidejská konvence pak přidává ještě požadavek na 4. schopnost vstupovat do mezinárodních diplomatických vztahů. Ukrajina tyto znaky splňuje bez dalšího, tzv. Doněcká lidová republika a tzv. Luhanská lidová republika ovšem nikoli. Tato uskupení protiprávně vyvíjí činnost na území náležejícím Ukrajině a obývaném ukrajinským obyvatelstvem, nemají legitimní vládu a nelze uvažovat o jejich schopnosti vstupovat do mezinárodních diplomatických vztahů. Činnost těchto uskupení je naprostou většinou mezinárodního společenství pokládána za narušování či ohrožování územní celistvosti, svrchovanosti a nezávislosti Ukrajiny.</w:t>
      </w:r>
    </w:p>
    <w:p w:rsidR="00780CD2" w:rsidRDefault="00780CD2" w:rsidP="00780CD2">
      <w:r w:rsidRPr="00780CD2">
        <w:t>64. Z právě řečeného lze tedy také dovodit, že jednání obžalovaného nemůže být v žádném případě kvalifikováno jako trestný čin služby v cizích ozbrojených silách podle § 321 odst. 1 trestního zákoníku.</w:t>
      </w:r>
    </w:p>
    <w:p w:rsidR="00780CD2" w:rsidRDefault="00780CD2" w:rsidP="00780CD2">
      <w:r w:rsidRPr="00780CD2">
        <w:lastRenderedPageBreak/>
        <w:t>65. Z provedených důkazů rovněž jednoznačně vyplývá, že obžalovaný nemohl mít postavení kombatanta dle Ženevských úmluv, a dále dle pravidel obsažených v Chartě Organizace spojených národů a v Deklaraci zásad mezinárodního práva týkajících se přátelských vztahů a spolupráce mezí státy v souladu s Chartou Organizace spojených národů zakládajících právo národů na sebeurčení. Oba tyto tzv. státy tohoto práva nepožívají, neboť toto právo přísluší jen národům, které bojují proti koloniální nadvládě a cizí okupaci a proti rasistickým režimům. To v žádném případě není případ Ukrajiny. Z tohoto důvodu obžalovaného nelze považovat za kombatanta, který by ve smyslu těchto mezinárodních úmluv pouze vykonával své právo na sebeurčení, a tudíž nebyl trestně odpovědný.</w:t>
      </w:r>
    </w:p>
    <w:p w:rsidR="00780CD2" w:rsidRDefault="00780CD2" w:rsidP="00780CD2">
      <w:r w:rsidRPr="00780CD2">
        <w:t>66. Při rozhodování o trestu vycházel soud ze všech skutečností, uvedených v § 39 odst. 1, 2, 3 trestního zákoníku. Závažnost činu nijak nevybočuje z rámce typického pro danou trestnou činnost. Obžalovanému polehčuje přechozí řádný život před spácháním trestné činnosti, když do té doby nebyl odsouzen pro žádný trestný čin ani postižen pro přestupek. Obžalovanému naopak podle přitěžuje, že trestný čin spáchal po předchozím uvážení ze zvlášť zavrženíhodné pohnutky. K jeho osobě bylo dále zjištěno, že v současné době je ženatý, dosud bezdětný, je zaměstnán jako opravář. Soud hodnotí jeho resocializaci jako reálnou, byť se dopustil velmi závažné trestné činnosti. Pokud jde o samotnou výměru trestu, je třeba říci následující: nejpřísněji postihovaným trestným činem je zvlášť závažný zločin teroristického útoku podle § 311 odst. 3 trestního zákoníku s trestní sazbou 12 až 20 let nebo výjimečným trestem. Obžalovaný tento čin spáchal jako člen organizované zločinecké skupiny, tj. ve prospěch organizované zločinecké skupiny ve smyslu § 107 odst. 1 trestního zákoníku. Důsledkem toho je podle § 108 odst. 1 trestního zákoníku obligatorní zvýšení horní hranice trestní sazby o jednu třetinu a obligatorní uložení trestu v horní polovině takto stanovené trestní sazby, nejsou-li zároveň splněny podmínky pro mimořádné snížení trestu odnětí svobody podle § 58 trestního zákoníku. Zde je třeba říct, že tyto podmínky soud neshledal. Muselo by se jednat o vskutku mimořádné důvody, ať už ve skutkových zjištěních nebo v poměrech obžalovaného. Předpokladem takového postupu je například jistá sebereflexe obžalovaného tváří v tvář shromážděným důkazům. Soud respektuje právo obžalovaného hájit se jakýmkoli způsobem, na druhé straně při jeho postoji k celému řízení nelze očekávat, že by soud sáhl po mimořádném prostředku ve vztahu k moderaci základní trestní sazby. Samotný trest tak ukládal po úpravě na základě shora uvedeného v sazbě 19 let a 4 měsíce až 26 let a 8 měsíců. Trest byl tak uložen při samé spodní hranici zákonné trestní sazby. Současně byl uložen jako úhrnný, neboť obžalovaný spáchal více trestných činů. Pro jeho výkon byl zařazen do věznice se zvýšenou ostrahou, neboť mu byl uložen trest odnětí svobody za trestný čin spáchaný ve prospěch organizované zločinecké skupiny, a současně trest převyšující výměru osmi let.</w:t>
      </w:r>
    </w:p>
    <w:p w:rsidR="00780CD2" w:rsidRDefault="00780CD2" w:rsidP="00780CD2">
      <w:r w:rsidRPr="00780CD2">
        <w:t xml:space="preserve">67. Soud pak zamítl řadu důkazních návrhů obžalovaného. Výslech </w:t>
      </w:r>
      <w:r>
        <w:t>[</w:t>
      </w:r>
      <w:r w:rsidRPr="00780CD2">
        <w:rPr>
          <w:shd w:val="clear" w:color="auto" w:fill="CCCCCC"/>
        </w:rPr>
        <w:t>jméno</w:t>
      </w:r>
      <w:r w:rsidRPr="00780CD2">
        <w:t xml:space="preserve">] </w:t>
      </w:r>
      <w:r>
        <w:t>[</w:t>
      </w:r>
      <w:r w:rsidRPr="00780CD2">
        <w:rPr>
          <w:shd w:val="clear" w:color="auto" w:fill="CCCCCC"/>
        </w:rPr>
        <w:t>příjmení</w:t>
      </w:r>
      <w:r w:rsidRPr="00780CD2">
        <w:t xml:space="preserve">] k rodinným poměrům nepovažuje žádným způsobem za přínosný pro objasnění věci. Výslechy svědků </w:t>
      </w:r>
      <w:r>
        <w:t>[</w:t>
      </w:r>
      <w:r w:rsidRPr="00780CD2">
        <w:rPr>
          <w:shd w:val="clear" w:color="auto" w:fill="CCCCCC"/>
        </w:rPr>
        <w:t>příjmení</w:t>
      </w:r>
      <w:r w:rsidRPr="00780CD2">
        <w:t xml:space="preserve">] a </w:t>
      </w:r>
      <w:r>
        <w:t>[</w:t>
      </w:r>
      <w:r w:rsidRPr="00780CD2">
        <w:rPr>
          <w:shd w:val="clear" w:color="auto" w:fill="CCCCCC"/>
        </w:rPr>
        <w:t>příjmení</w:t>
      </w:r>
      <w:r w:rsidRPr="00780CD2">
        <w:t>] nepovažuje soud za nezbytné. Zajištěná komunikace s </w:t>
      </w:r>
      <w:r>
        <w:t>[</w:t>
      </w:r>
      <w:r w:rsidRPr="00780CD2">
        <w:rPr>
          <w:shd w:val="clear" w:color="auto" w:fill="CCCCCC"/>
        </w:rPr>
        <w:t>příjmení</w:t>
      </w:r>
      <w:r w:rsidRPr="00780CD2">
        <w:t xml:space="preserve">] je objektivním důkazem a sám obžalovaný její obsah nepopírá, pouze uvádí jiný motiv. Stejně tak soud nepovažuje za nutné vyžadovat rejstříky trestů a přestupků svědků </w:t>
      </w:r>
      <w:r>
        <w:t>[</w:t>
      </w:r>
      <w:r w:rsidRPr="00780CD2">
        <w:rPr>
          <w:shd w:val="clear" w:color="auto" w:fill="CCCCCC"/>
        </w:rPr>
        <w:t>příjmení</w:t>
      </w:r>
      <w:r w:rsidRPr="00780CD2">
        <w:t xml:space="preserve">] a </w:t>
      </w:r>
      <w:r>
        <w:t>[</w:t>
      </w:r>
      <w:r w:rsidR="00F978A8">
        <w:rPr>
          <w:shd w:val="clear" w:color="auto" w:fill="CCCCCC"/>
        </w:rPr>
        <w:t>příjmení</w:t>
      </w:r>
      <w:r w:rsidRPr="00780CD2">
        <w:t xml:space="preserve">]. Svědek </w:t>
      </w:r>
      <w:r>
        <w:t>[</w:t>
      </w:r>
      <w:r w:rsidRPr="00780CD2">
        <w:rPr>
          <w:shd w:val="clear" w:color="auto" w:fill="CCCCCC"/>
        </w:rPr>
        <w:t>příjmení</w:t>
      </w:r>
      <w:r w:rsidRPr="00780CD2">
        <w:t xml:space="preserve">] ve své výpovědi v podstatě pouze reprodukuje obsah elektronické komunikace, není důvod mu tedy nevěřit. To platí i o svědku </w:t>
      </w:r>
      <w:r>
        <w:t>[</w:t>
      </w:r>
      <w:r w:rsidRPr="00780CD2">
        <w:rPr>
          <w:shd w:val="clear" w:color="auto" w:fill="CCCCCC"/>
        </w:rPr>
        <w:t>příjmení</w:t>
      </w:r>
      <w:r w:rsidRPr="00780CD2">
        <w:t xml:space="preserve">] obecně lze konstatovat, že není důvodu obecně ověřovat takovým způsobem věrohodnost svědků, pokud soud nemá podezření, že nemluví pravdu. A to v tomto případě nemá. Soud však tento důkaz vyhodnotil ve vzájemné souvislosti s ostatními důkazy a dospěl k tomu, že výklad komunikace jediný (viz výše). Zcela irelevantním se jeví návrh na vyžádání zprávy Armády ČR, zda se do jejích služeb obžalovaný hlásil. Ať už by tato zpráva obsahovala cokoliv, nemělo by to ve vztahu k projednávanému skutku žádný význam. Soud nepovažuje za věrohodnou obhajobu obžalovaného, že vše činil proto, že měl zájem o vojenství. Konečně soud zamítl i důkazní návrhy na provedení listin - rozhodnutí Rady č. 219/1341, nařízení Komise EU 2021 /139 a společný postoj Rady 2009/468. </w:t>
      </w:r>
      <w:r w:rsidRPr="00780CD2">
        <w:lastRenderedPageBreak/>
        <w:t>Především se jedná o právní předpisy, které se nedokazují. Podstatné však je, že tyto předpisy se týkají seznamu subjektů, považovaných mezinárodním společenstvím za teroristy. Právní kvalifikace jednání obžalovaného však není na takový seznam vázána, teroristický útok je definován přímo trestním zákoníkem (viz níže).</w:t>
      </w:r>
    </w:p>
    <w:p w:rsidR="00F11093" w:rsidRDefault="00780CD2" w:rsidP="00780CD2">
      <w:r w:rsidRPr="00780CD2">
        <w:t>68. Pro úplnost je třeba doplnit, že obžalovaný požadoval ve svém důkazním návrhu ze dne 3. 9. 2021 provedení některých listinných důkazů podle § 213 odst. 2 trestního řádu Tyto důkazy však byly provedeny již v hlavním líčení dne 13. 5. 2021 jejich předložením k nahlédnutí podle § 213 odst. 1 trestního řádu, obžalovaný nepožadoval žádný z nich výslovně přečíst. S ohledem na to, že zmíněný důkazní návrh byl soudu předložen v pátek a z podatelny soudu byl fakticky soudu předložen až v pondělí v době hlavního líčení, lze se důvodně domnívat, že se jednalo buď o nepřipravenost obhajoby, nebo o pokus zajistit odročení hlavního líčení, ve kterém již mělo být vyhlášeno meritorní rozhodnutí. Mezi listinnými důkazy totiž byla i videonahrávka, na jejíž přehrání soud nebyl v tomto hlavním líčení technicky připraven. V každém případě soud konstatoval, že ony listinné důkazy byly v hlavním líčení řádně provedeny a následnému návrhu na jejich opětovné čtení nevyhověl.</w:t>
      </w:r>
    </w:p>
    <w:p w:rsidR="00055452" w:rsidRPr="00780CD2" w:rsidRDefault="00055452" w:rsidP="00780CD2"/>
    <w:p w:rsidR="008A0B5D" w:rsidRDefault="008A0B5D" w:rsidP="008A0B5D">
      <w:pPr>
        <w:pStyle w:val="Nadpisstirozsudku"/>
      </w:pPr>
      <w:r>
        <w:t>Poučení:</w:t>
      </w:r>
    </w:p>
    <w:p w:rsidR="00055452" w:rsidRDefault="00055452" w:rsidP="008A0B5D">
      <w:pPr>
        <w:pStyle w:val="Nadpisstirozsudku"/>
      </w:pPr>
    </w:p>
    <w:p w:rsidR="00055452" w:rsidRDefault="00055452" w:rsidP="008A0B5D">
      <w:pPr>
        <w:pStyle w:val="Nadpisstirozsudku"/>
      </w:pPr>
    </w:p>
    <w:p w:rsidR="00780CD2" w:rsidRDefault="00780CD2" w:rsidP="00780CD2">
      <w:r w:rsidRPr="00780CD2">
        <w:t>Proti tomuto rozsudku je možno podat odvolání do 8 dnů od doručení jeho opisu ke Krajskému soudu v Plzni O tomto odvolání bude rozhodovat Vrchní soud ČR v Praze.</w:t>
      </w:r>
    </w:p>
    <w:p w:rsidR="00780CD2" w:rsidRDefault="00780CD2" w:rsidP="00780CD2">
      <w:r w:rsidRPr="00780CD2">
        <w:t>Státní zástupce může odvoláním napadnout rozsudek pro nesprávnost kteréhokoliv výroku, a to i v neprospěch obžalovaného, poškozený může podat odvolání toliko v případě, že uplatnil nárok na náhradu škody, a to pro nesprávnost výroku o náhradě škody, zúčastněná osoba pro nesprávnost výroku o zabrání věci. Obžalovaný má právo podat odvolání pro nesprávnost výroku, který se ho přímo dotýká. Všechny shora uvedené oprávněné osoby mohou napadat rozsudek také proto, že výrok učiněn nebyl, jakož i pro porušení ustanovení o řízení předcházející rozsudku, jestliže toto porušení mohlo způsobit, že výrok je nesprávný nebo že chybí. Ve prospěch obžalovaného mohou rozsudek odvoláním napadnout i příbuzní obžalovaného v pokolení přímém, jeho sourozenci, osvojitel, osvojenec, manžel a druh. Státní zástupce může ve prospěch obžalovaného podat odvolání i proti jeho vůli, stejně tak proti vůli obžalovaného, jenž je zbaven způsobilosti k právním úkonům nebo jeho způsobilost k právním úkonům je omezena, může za něho v jeho prospěch podat odvolání též jeho zákonný zástupce a jeho obhájce. Ve prospěch mladistvého obžalovaného může i proti jeho vůli podat odvolání i orgán pověřený péčí o mládež, kterému lhůta k podání opravného prostředku běží samostatně.</w:t>
      </w:r>
    </w:p>
    <w:p w:rsidR="00780CD2" w:rsidRDefault="00780CD2" w:rsidP="00780CD2">
      <w:r w:rsidRPr="00780CD2">
        <w:t>Odvolání musí být ve lhůtě shora uvedené nebo v další lhůtě 5 dnů k tomu stanovené předsedou senátu soudu prvního stupně také odůvodněno tak, aby bylo patrno, v kterých výrocích je rozsudek napadán a jaké vady jsou vytýkány rozsudku nebo řízení, které rozsudku předcházelo.</w:t>
      </w:r>
    </w:p>
    <w:p w:rsidR="00055452" w:rsidRDefault="00055452" w:rsidP="00780CD2"/>
    <w:p w:rsidR="00055452" w:rsidRDefault="00055452" w:rsidP="00780CD2"/>
    <w:p w:rsidR="00055452" w:rsidRDefault="00055452" w:rsidP="00780CD2"/>
    <w:p w:rsidR="00055452" w:rsidRDefault="00055452" w:rsidP="00780CD2"/>
    <w:p w:rsidR="00055452" w:rsidRDefault="00055452" w:rsidP="00780CD2"/>
    <w:p w:rsidR="00055452" w:rsidRDefault="00055452" w:rsidP="00780CD2"/>
    <w:p w:rsidR="006B14EC" w:rsidRPr="00780CD2" w:rsidRDefault="00780CD2" w:rsidP="00780CD2">
      <w:r w:rsidRPr="00780CD2">
        <w:lastRenderedPageBreak/>
        <w:t>Poškozený má možnost požádat o vyrozumění o konání veřejného zasedání o podmíněném propuštění obžalovaného z trestu odnětí svobody. Žádost poškozený podává soudu, který rozhodoval v prvním stupni.</w:t>
      </w:r>
    </w:p>
    <w:p w:rsidR="006B14EC" w:rsidRDefault="00780CD2" w:rsidP="006B14EC">
      <w:pPr>
        <w:keepNext/>
        <w:spacing w:before="960"/>
      </w:pPr>
      <w:r>
        <w:rPr>
          <w:szCs w:val="22"/>
        </w:rPr>
        <w:t>Plzeň</w:t>
      </w:r>
      <w:r w:rsidR="006B14EC" w:rsidRPr="001F0625">
        <w:rPr>
          <w:szCs w:val="22"/>
        </w:rPr>
        <w:t xml:space="preserve"> </w:t>
      </w:r>
      <w:r>
        <w:t>8. září 2021</w:t>
      </w:r>
    </w:p>
    <w:p w:rsidR="00055452" w:rsidRPr="001F0625" w:rsidRDefault="00055452" w:rsidP="006B14EC">
      <w:pPr>
        <w:keepNext/>
        <w:spacing w:before="960"/>
        <w:rPr>
          <w:szCs w:val="22"/>
        </w:rPr>
      </w:pPr>
    </w:p>
    <w:p w:rsidR="006B69A5" w:rsidRDefault="00780CD2" w:rsidP="00845CC2">
      <w:pPr>
        <w:keepNext/>
        <w:spacing w:before="480"/>
        <w:jc w:val="left"/>
      </w:pPr>
      <w:r>
        <w:t>Mgr. Tomáš Bouček</w:t>
      </w:r>
      <w:r w:rsidR="00D17A68">
        <w:t xml:space="preserve"> v. r.</w:t>
      </w:r>
      <w:r w:rsidR="006B14EC">
        <w:br/>
      </w:r>
      <w:r>
        <w:t>předseda senátu</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F38" w:rsidRDefault="00710F38" w:rsidP="00B83118">
      <w:pPr>
        <w:spacing w:after="0"/>
      </w:pPr>
      <w:r>
        <w:separator/>
      </w:r>
    </w:p>
  </w:endnote>
  <w:endnote w:type="continuationSeparator" w:id="0">
    <w:p w:rsidR="00710F38" w:rsidRDefault="00710F38"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CD2" w:rsidRDefault="00780CD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CD2" w:rsidRDefault="00780CD2">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CD2" w:rsidRDefault="00780CD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F38" w:rsidRDefault="00710F38" w:rsidP="00B83118">
      <w:pPr>
        <w:spacing w:after="0"/>
      </w:pPr>
      <w:r>
        <w:separator/>
      </w:r>
    </w:p>
  </w:footnote>
  <w:footnote w:type="continuationSeparator" w:id="0">
    <w:p w:rsidR="00710F38" w:rsidRDefault="00710F38"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CD2" w:rsidRDefault="00780CD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F22E67">
      <w:rPr>
        <w:noProof/>
      </w:rPr>
      <w:t>2</w:t>
    </w:r>
    <w:r>
      <w:fldChar w:fldCharType="end"/>
    </w:r>
    <w:r>
      <w:tab/>
    </w:r>
    <w:r w:rsidR="00780CD2">
      <w:t>5 T 10/2020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780CD2">
      <w:t>5 T 10/2020 - 1185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55452"/>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10F38"/>
    <w:rsid w:val="007501FE"/>
    <w:rsid w:val="007516B8"/>
    <w:rsid w:val="00771553"/>
    <w:rsid w:val="00780CD2"/>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1D90"/>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8282C"/>
    <w:rsid w:val="00C941D1"/>
    <w:rsid w:val="00CA0B0E"/>
    <w:rsid w:val="00CA3A12"/>
    <w:rsid w:val="00CB30BB"/>
    <w:rsid w:val="00CB4027"/>
    <w:rsid w:val="00CC4728"/>
    <w:rsid w:val="00CD3600"/>
    <w:rsid w:val="00CE2E3A"/>
    <w:rsid w:val="00CE7753"/>
    <w:rsid w:val="00D021FC"/>
    <w:rsid w:val="00D17A68"/>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E0BAE"/>
    <w:rsid w:val="00EF3778"/>
    <w:rsid w:val="00F024FB"/>
    <w:rsid w:val="00F11093"/>
    <w:rsid w:val="00F22E67"/>
    <w:rsid w:val="00F240E4"/>
    <w:rsid w:val="00F308CF"/>
    <w:rsid w:val="00F3617B"/>
    <w:rsid w:val="00F52F99"/>
    <w:rsid w:val="00F54A66"/>
    <w:rsid w:val="00F66B0F"/>
    <w:rsid w:val="00F72C47"/>
    <w:rsid w:val="00F758AA"/>
    <w:rsid w:val="00F914FF"/>
    <w:rsid w:val="00F9277E"/>
    <w:rsid w:val="00F96142"/>
    <w:rsid w:val="00F978A8"/>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77F69-19C4-451A-8F36-B4B3D3E1E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11100</Words>
  <Characters>65494</Characters>
  <Application>Microsoft Office Word</Application>
  <DocSecurity>0</DocSecurity>
  <Lines>545</Lines>
  <Paragraphs>152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2022-12-14T13:25:00Z</dcterms:created>
  <dcterms:modified xsi:type="dcterms:W3CDTF">2022-12-14T13:25:00Z</dcterms:modified>
</cp:coreProperties>
</file>